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НАЦІОНАЛЬНА КОМІСІЯ, ЩО ЗДІЙСНЮЄ ДЕРЖАВНЕ РЕГУЛЮВАННЯ У СФЕРАХ ЕНЕРГЕТИКИ ТА КОМУНАЛЬНИХ ПОСЛУГ</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26.03.2022 № 352</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особливості тимчасового приєднання електроустановок до системи розподілу у період дії в Україні воєнного стану</w:t>
      </w:r>
    </w:p>
    <w:p>
      <w:pPr>
        <w:pStyle w:val="rvps2"/>
        <w:spacing w:before="0" w:after="150"/>
        <w:ind w:left="0" w:right="0"/>
        <w:rPr>
          <w:rStyle w:val="spanrvts0"/>
          <w:b w:val="0"/>
          <w:bCs w:val="0"/>
          <w:i/>
          <w:iCs/>
          <w:lang w:val="uk" w:eastAsia="uk"/>
        </w:rPr>
      </w:pPr>
      <w:bookmarkStart w:id="2" w:name="n181"/>
      <w:bookmarkEnd w:id="2"/>
      <w:r>
        <w:rPr>
          <w:rStyle w:val="spanrvts46"/>
          <w:b w:val="0"/>
          <w:bCs w:val="0"/>
          <w:i/>
          <w:iCs/>
          <w:lang w:val="uk" w:eastAsia="uk"/>
        </w:rPr>
        <w:t xml:space="preserve">{Назва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 w:anchor="n6" w:tgtFrame="_blank" w:history="1">
        <w:r>
          <w:rPr>
            <w:rStyle w:val="arvts100"/>
            <w:b w:val="0"/>
            <w:bCs w:val="0"/>
            <w:i/>
            <w:iCs/>
            <w:lang w:val="uk" w:eastAsia="uk"/>
          </w:rPr>
          <w:t>№ 568 від 07.06.2022</w:t>
        </w:r>
      </w:hyperlink>
      <w:r>
        <w:rPr>
          <w:rStyle w:val="spanrvts46"/>
          <w:b w:val="0"/>
          <w:bCs w:val="0"/>
          <w:i/>
          <w:iCs/>
          <w:lang w:val="uk" w:eastAsia="uk"/>
        </w:rPr>
        <w:t>}</w:t>
      </w:r>
    </w:p>
    <w:p>
      <w:pPr>
        <w:pStyle w:val="rvps18"/>
        <w:spacing w:before="150" w:after="300"/>
        <w:ind w:left="450" w:right="450"/>
        <w:rPr>
          <w:rStyle w:val="spanrvts0"/>
          <w:b w:val="0"/>
          <w:bCs w:val="0"/>
          <w:i/>
          <w:iCs/>
          <w:lang w:val="uk" w:eastAsia="uk"/>
        </w:rPr>
      </w:pPr>
      <w:bookmarkStart w:id="3" w:name="n167"/>
      <w:bookmarkEnd w:id="3"/>
      <w:r>
        <w:rPr>
          <w:rStyle w:val="spanrvts0"/>
          <w:b w:val="0"/>
          <w:bCs w:val="0"/>
          <w:i/>
          <w:iCs/>
          <w:lang w:val="uk" w:eastAsia="uk"/>
        </w:rPr>
        <w:t xml:space="preserve">{Із змінами, внесеними згідно з Постановами Національної комісії, що здійснює </w:t>
      </w:r>
      <w:r>
        <w:rPr>
          <w:rStyle w:val="spanrvts0"/>
          <w:b w:val="0"/>
          <w:bCs w:val="0"/>
          <w:i/>
          <w:iCs/>
          <w:lang w:val="uk" w:eastAsia="uk"/>
        </w:rPr>
        <w:br/>
      </w:r>
      <w:r>
        <w:rPr>
          <w:rStyle w:val="spanrvts0"/>
          <w:b w:val="0"/>
          <w:bCs w:val="0"/>
          <w:i/>
          <w:iCs/>
          <w:lang w:val="uk" w:eastAsia="uk"/>
        </w:rPr>
        <w:t xml:space="preserve">державне регулювання у сферах енергетики та комунальних послуг </w:t>
      </w:r>
      <w:r>
        <w:rPr>
          <w:rStyle w:val="spanrvts0"/>
          <w:b w:val="0"/>
          <w:bCs w:val="0"/>
          <w:i/>
          <w:iCs/>
          <w:lang w:val="uk" w:eastAsia="uk"/>
        </w:rPr>
        <w:br/>
      </w:r>
      <w:hyperlink r:id="rId6" w:anchor="n2" w:tgtFrame="_blank" w:history="1">
        <w:r>
          <w:rPr>
            <w:rStyle w:val="arvts96"/>
            <w:b w:val="0"/>
            <w:bCs w:val="0"/>
            <w:i w:val="0"/>
            <w:iCs w:val="0"/>
            <w:lang w:val="uk" w:eastAsia="uk"/>
          </w:rPr>
          <w:t>№ 407 від 26.04.2022</w:t>
        </w:r>
      </w:hyperlink>
      <w:r>
        <w:rPr>
          <w:rStyle w:val="spanrvts0"/>
          <w:b w:val="0"/>
          <w:bCs w:val="0"/>
          <w:i/>
          <w:iCs/>
          <w:lang w:val="uk" w:eastAsia="uk"/>
        </w:rPr>
        <w:t xml:space="preserve"> </w:t>
      </w:r>
      <w:r>
        <w:rPr>
          <w:rStyle w:val="spanrvts0"/>
          <w:b w:val="0"/>
          <w:bCs w:val="0"/>
          <w:i/>
          <w:iCs/>
          <w:lang w:val="uk" w:eastAsia="uk"/>
        </w:rPr>
        <w:br/>
      </w:r>
      <w:hyperlink r:id="rId5" w:anchor="n3" w:tgtFrame="_blank" w:history="1">
        <w:r>
          <w:rPr>
            <w:rStyle w:val="arvts96"/>
            <w:b w:val="0"/>
            <w:bCs w:val="0"/>
            <w:i w:val="0"/>
            <w:iCs w:val="0"/>
            <w:lang w:val="uk" w:eastAsia="uk"/>
          </w:rPr>
          <w:t>№ 568 від 07.06.2022</w:t>
        </w:r>
      </w:hyperlink>
      <w:r>
        <w:rPr>
          <w:rStyle w:val="spanrvts0"/>
          <w:b w:val="0"/>
          <w:bCs w:val="0"/>
          <w:i/>
          <w:iCs/>
          <w:lang w:val="uk" w:eastAsia="uk"/>
        </w:rPr>
        <w:t xml:space="preserve"> </w:t>
      </w:r>
      <w:r>
        <w:rPr>
          <w:rStyle w:val="spanrvts0"/>
          <w:b w:val="0"/>
          <w:bCs w:val="0"/>
          <w:i/>
          <w:iCs/>
          <w:lang w:val="uk" w:eastAsia="uk"/>
        </w:rPr>
        <w:br/>
      </w:r>
      <w:hyperlink r:id="rId7" w:anchor="n2" w:tgtFrame="_blank" w:history="1">
        <w:r>
          <w:rPr>
            <w:rStyle w:val="arvts96"/>
            <w:b w:val="0"/>
            <w:bCs w:val="0"/>
            <w:i w:val="0"/>
            <w:iCs w:val="0"/>
            <w:lang w:val="uk" w:eastAsia="uk"/>
          </w:rPr>
          <w:t>№ 811 від 26.07.2022</w:t>
        </w:r>
      </w:hyperlink>
      <w:r>
        <w:rPr>
          <w:rStyle w:val="spanrvts0"/>
          <w:b w:val="0"/>
          <w:bCs w:val="0"/>
          <w:i/>
          <w:iCs/>
          <w:lang w:val="uk" w:eastAsia="uk"/>
        </w:rPr>
        <w:t xml:space="preserve"> </w:t>
      </w:r>
      <w:r>
        <w:rPr>
          <w:rStyle w:val="spanrvts0"/>
          <w:b w:val="0"/>
          <w:bCs w:val="0"/>
          <w:i/>
          <w:iCs/>
          <w:lang w:val="uk" w:eastAsia="uk"/>
        </w:rPr>
        <w:br/>
      </w:r>
      <w:hyperlink r:id="rId8" w:anchor="n2" w:tgtFrame="_blank" w:history="1">
        <w:r>
          <w:rPr>
            <w:rStyle w:val="arvts96"/>
            <w:b w:val="0"/>
            <w:bCs w:val="0"/>
            <w:i w:val="0"/>
            <w:iCs w:val="0"/>
            <w:lang w:val="uk" w:eastAsia="uk"/>
          </w:rPr>
          <w:t>№ 1138 від 13.09.2022</w:t>
        </w:r>
      </w:hyperlink>
      <w:r>
        <w:rPr>
          <w:rStyle w:val="spanrvts0"/>
          <w:b w:val="0"/>
          <w:bCs w:val="0"/>
          <w:i/>
          <w:iCs/>
          <w:lang w:val="uk" w:eastAsia="uk"/>
        </w:rPr>
        <w:t xml:space="preserve"> </w:t>
      </w:r>
      <w:r>
        <w:rPr>
          <w:rStyle w:val="spanrvts0"/>
          <w:b w:val="0"/>
          <w:bCs w:val="0"/>
          <w:i/>
          <w:iCs/>
          <w:lang w:val="uk" w:eastAsia="uk"/>
        </w:rPr>
        <w:br/>
      </w:r>
      <w:hyperlink r:id="rId9" w:anchor="n3" w:tgtFrame="_blank" w:history="1">
        <w:r>
          <w:rPr>
            <w:rStyle w:val="arvts96"/>
            <w:b w:val="0"/>
            <w:bCs w:val="0"/>
            <w:i w:val="0"/>
            <w:iCs w:val="0"/>
            <w:lang w:val="uk" w:eastAsia="uk"/>
          </w:rPr>
          <w:t>№ 1317 від 18.10.2022</w:t>
        </w:r>
      </w:hyperlink>
      <w:r>
        <w:rPr>
          <w:rStyle w:val="spanrvts0"/>
          <w:b w:val="0"/>
          <w:bCs w:val="0"/>
          <w:i/>
          <w:iCs/>
          <w:lang w:val="uk" w:eastAsia="uk"/>
        </w:rPr>
        <w:t xml:space="preserve"> </w:t>
      </w:r>
      <w:r>
        <w:rPr>
          <w:rStyle w:val="spanrvts0"/>
          <w:b w:val="0"/>
          <w:bCs w:val="0"/>
          <w:i/>
          <w:iCs/>
          <w:lang w:val="uk" w:eastAsia="uk"/>
        </w:rPr>
        <w:br/>
      </w:r>
      <w:hyperlink r:id="rId10" w:anchor="n2" w:tgtFrame="_blank" w:history="1">
        <w:r>
          <w:rPr>
            <w:rStyle w:val="arvts96"/>
            <w:b w:val="0"/>
            <w:bCs w:val="0"/>
            <w:i w:val="0"/>
            <w:iCs w:val="0"/>
            <w:lang w:val="uk" w:eastAsia="uk"/>
          </w:rPr>
          <w:t>№ 1575 від 29.11.2022</w:t>
        </w:r>
      </w:hyperlink>
      <w:r>
        <w:rPr>
          <w:rStyle w:val="spanrvts0"/>
          <w:b w:val="0"/>
          <w:bCs w:val="0"/>
          <w:i/>
          <w:iCs/>
          <w:lang w:val="uk" w:eastAsia="uk"/>
        </w:rPr>
        <w:t xml:space="preserve"> </w:t>
      </w:r>
      <w:r>
        <w:rPr>
          <w:rStyle w:val="spanrvts0"/>
          <w:b w:val="0"/>
          <w:bCs w:val="0"/>
          <w:i/>
          <w:iCs/>
          <w:lang w:val="uk" w:eastAsia="uk"/>
        </w:rPr>
        <w:br/>
      </w:r>
      <w:hyperlink r:id="rId11" w:anchor="n3" w:tgtFrame="_blank" w:history="1">
        <w:r>
          <w:rPr>
            <w:rStyle w:val="arvts96"/>
            <w:b w:val="0"/>
            <w:bCs w:val="0"/>
            <w:i w:val="0"/>
            <w:iCs w:val="0"/>
            <w:lang w:val="uk" w:eastAsia="uk"/>
          </w:rPr>
          <w:t>№ 448 від 14.03.2023</w:t>
        </w:r>
      </w:hyperlink>
      <w:r>
        <w:rPr>
          <w:rStyle w:val="spanrvts0"/>
          <w:b w:val="0"/>
          <w:bCs w:val="0"/>
          <w:i/>
          <w:iCs/>
          <w:lang w:val="uk" w:eastAsia="uk"/>
        </w:rPr>
        <w:t xml:space="preserve"> </w:t>
      </w:r>
      <w:r>
        <w:rPr>
          <w:rStyle w:val="spanrvts0"/>
          <w:b w:val="0"/>
          <w:bCs w:val="0"/>
          <w:i/>
          <w:iCs/>
          <w:lang w:val="uk" w:eastAsia="uk"/>
        </w:rPr>
        <w:br/>
      </w:r>
      <w:hyperlink r:id="rId12" w:anchor="n2" w:tgtFrame="_blank" w:history="1">
        <w:r>
          <w:rPr>
            <w:rStyle w:val="arvts96"/>
            <w:b w:val="0"/>
            <w:bCs w:val="0"/>
            <w:i w:val="0"/>
            <w:iCs w:val="0"/>
            <w:lang w:val="uk" w:eastAsia="uk"/>
          </w:rPr>
          <w:t>№ 810 від 02.05.2023</w:t>
        </w:r>
      </w:hyperlink>
      <w:r>
        <w:rPr>
          <w:rStyle w:val="spanrvts0"/>
          <w:b w:val="0"/>
          <w:bCs w:val="0"/>
          <w:i/>
          <w:iCs/>
          <w:lang w:val="uk" w:eastAsia="uk"/>
        </w:rPr>
        <w:t xml:space="preserve"> </w:t>
      </w:r>
      <w:r>
        <w:rPr>
          <w:rStyle w:val="spanrvts0"/>
          <w:b w:val="0"/>
          <w:bCs w:val="0"/>
          <w:i/>
          <w:iCs/>
          <w:lang w:val="uk" w:eastAsia="uk"/>
        </w:rPr>
        <w:br/>
      </w:r>
      <w:hyperlink r:id="rId13" w:anchor="n3" w:tgtFrame="_blank" w:history="1">
        <w:r>
          <w:rPr>
            <w:rStyle w:val="arvts96"/>
            <w:b w:val="0"/>
            <w:bCs w:val="0"/>
            <w:i w:val="0"/>
            <w:iCs w:val="0"/>
            <w:lang w:val="uk" w:eastAsia="uk"/>
          </w:rPr>
          <w:t>№ 1579 від 29.08.2023</w:t>
        </w:r>
      </w:hyperlink>
      <w:r>
        <w:rPr>
          <w:rStyle w:val="spanrvts0"/>
          <w:b w:val="0"/>
          <w:bCs w:val="0"/>
          <w:i/>
          <w:iCs/>
          <w:lang w:val="uk" w:eastAsia="uk"/>
        </w:rPr>
        <w:t xml:space="preserve"> </w:t>
      </w:r>
      <w:r>
        <w:rPr>
          <w:rStyle w:val="spanrvts0"/>
          <w:b w:val="0"/>
          <w:bCs w:val="0"/>
          <w:i/>
          <w:iCs/>
          <w:lang w:val="uk" w:eastAsia="uk"/>
        </w:rPr>
        <w:br/>
      </w:r>
      <w:hyperlink r:id="rId14" w:anchor="n10" w:tgtFrame="_blank" w:history="1">
        <w:r>
          <w:rPr>
            <w:rStyle w:val="arvts96"/>
            <w:b w:val="0"/>
            <w:bCs w:val="0"/>
            <w:i w:val="0"/>
            <w:iCs w:val="0"/>
            <w:lang w:val="uk" w:eastAsia="uk"/>
          </w:rPr>
          <w:t>№ 2232 від 29.11.2023</w:t>
        </w:r>
      </w:hyperlink>
      <w:r>
        <w:rPr>
          <w:rStyle w:val="spanrvts0"/>
          <w:b w:val="0"/>
          <w:bCs w:val="0"/>
          <w:i/>
          <w:iCs/>
          <w:lang w:val="uk" w:eastAsia="uk"/>
        </w:rPr>
        <w:t xml:space="preserve"> </w:t>
      </w:r>
      <w:r>
        <w:rPr>
          <w:rStyle w:val="spanrvts0"/>
          <w:b w:val="0"/>
          <w:bCs w:val="0"/>
          <w:i/>
          <w:iCs/>
          <w:lang w:val="uk" w:eastAsia="uk"/>
        </w:rPr>
        <w:br/>
      </w:r>
      <w:hyperlink r:id="rId15" w:anchor="n2" w:tgtFrame="_blank" w:history="1">
        <w:r>
          <w:rPr>
            <w:rStyle w:val="arvts96"/>
            <w:b w:val="0"/>
            <w:bCs w:val="0"/>
            <w:i w:val="0"/>
            <w:iCs w:val="0"/>
            <w:lang w:val="uk" w:eastAsia="uk"/>
          </w:rPr>
          <w:t>№ 2648 від 29.12.2023</w:t>
        </w:r>
      </w:hyperlink>
      <w:r>
        <w:rPr>
          <w:rStyle w:val="spanrvts0"/>
          <w:b w:val="0"/>
          <w:bCs w:val="0"/>
          <w:i/>
          <w:iCs/>
          <w:lang w:val="uk" w:eastAsia="uk"/>
        </w:rPr>
        <w:t xml:space="preserve"> </w:t>
      </w:r>
      <w:r>
        <w:rPr>
          <w:rStyle w:val="spanrvts0"/>
          <w:b w:val="0"/>
          <w:bCs w:val="0"/>
          <w:i/>
          <w:iCs/>
          <w:lang w:val="uk" w:eastAsia="uk"/>
        </w:rPr>
        <w:br/>
      </w:r>
      <w:hyperlink r:id="rId16" w:anchor="n2" w:tgtFrame="_blank" w:history="1">
        <w:r>
          <w:rPr>
            <w:rStyle w:val="arvts96"/>
            <w:b w:val="0"/>
            <w:bCs w:val="0"/>
            <w:i w:val="0"/>
            <w:iCs w:val="0"/>
            <w:lang w:val="uk" w:eastAsia="uk"/>
          </w:rPr>
          <w:t>№ 317 від 20.02.2024</w:t>
        </w:r>
      </w:hyperlink>
      <w:r>
        <w:rPr>
          <w:rStyle w:val="spanrvts0"/>
          <w:b w:val="0"/>
          <w:bCs w:val="0"/>
          <w:i/>
          <w:iCs/>
          <w:lang w:val="uk" w:eastAsia="uk"/>
        </w:rPr>
        <w:t xml:space="preserve"> </w:t>
      </w:r>
      <w:r>
        <w:rPr>
          <w:rStyle w:val="spanrvts0"/>
          <w:b w:val="0"/>
          <w:bCs w:val="0"/>
          <w:i/>
          <w:iCs/>
          <w:lang w:val="uk" w:eastAsia="uk"/>
        </w:rPr>
        <w:br/>
      </w:r>
      <w:hyperlink r:id="rId17" w:anchor="n2" w:tgtFrame="_blank" w:history="1">
        <w:r>
          <w:rPr>
            <w:rStyle w:val="arvts96"/>
            <w:b w:val="0"/>
            <w:bCs w:val="0"/>
            <w:i w:val="0"/>
            <w:iCs w:val="0"/>
            <w:lang w:val="uk" w:eastAsia="uk"/>
          </w:rPr>
          <w:t>№ 757 від 16.04.2024</w:t>
        </w:r>
      </w:hyperlink>
      <w:r>
        <w:rPr>
          <w:rStyle w:val="spanrvts0"/>
          <w:b w:val="0"/>
          <w:bCs w:val="0"/>
          <w:i/>
          <w:iCs/>
          <w:lang w:val="uk" w:eastAsia="uk"/>
        </w:rPr>
        <w:t xml:space="preserve"> </w:t>
      </w:r>
      <w:r>
        <w:rPr>
          <w:rStyle w:val="spanrvts0"/>
          <w:b w:val="0"/>
          <w:bCs w:val="0"/>
          <w:i/>
          <w:iCs/>
          <w:lang w:val="uk" w:eastAsia="uk"/>
        </w:rPr>
        <w:br/>
      </w:r>
      <w:hyperlink r:id="rId18" w:anchor="n3" w:tgtFrame="_blank" w:history="1">
        <w:r>
          <w:rPr>
            <w:rStyle w:val="arvts96"/>
            <w:b w:val="0"/>
            <w:bCs w:val="0"/>
            <w:i w:val="0"/>
            <w:iCs w:val="0"/>
            <w:lang w:val="uk" w:eastAsia="uk"/>
          </w:rPr>
          <w:t>№ 875 від 08.05.2024</w:t>
        </w:r>
      </w:hyperlink>
      <w:r>
        <w:rPr>
          <w:rStyle w:val="spanrvts0"/>
          <w:b w:val="0"/>
          <w:bCs w:val="0"/>
          <w:i/>
          <w:iCs/>
          <w:lang w:val="uk" w:eastAsia="uk"/>
        </w:rPr>
        <w:t xml:space="preserve"> </w:t>
      </w:r>
      <w:r>
        <w:rPr>
          <w:rStyle w:val="spanrvts0"/>
          <w:b w:val="0"/>
          <w:bCs w:val="0"/>
          <w:i/>
          <w:iCs/>
          <w:lang w:val="uk" w:eastAsia="uk"/>
        </w:rPr>
        <w:br/>
      </w:r>
      <w:hyperlink r:id="rId19" w:anchor="n3" w:tgtFrame="_blank" w:history="1">
        <w:r>
          <w:rPr>
            <w:rStyle w:val="arvts96"/>
            <w:b w:val="0"/>
            <w:bCs w:val="0"/>
            <w:i w:val="0"/>
            <w:iCs w:val="0"/>
            <w:lang w:val="uk" w:eastAsia="uk"/>
          </w:rPr>
          <w:t>№ 1185 від 26.06.2024</w:t>
        </w:r>
      </w:hyperlink>
      <w:r>
        <w:rPr>
          <w:rStyle w:val="spanrvts0"/>
          <w:b w:val="0"/>
          <w:bCs w:val="0"/>
          <w:i/>
          <w:iCs/>
          <w:lang w:val="uk" w:eastAsia="uk"/>
        </w:rPr>
        <w:t xml:space="preserve"> </w:t>
      </w:r>
      <w:r>
        <w:rPr>
          <w:rStyle w:val="spanrvts0"/>
          <w:b w:val="0"/>
          <w:bCs w:val="0"/>
          <w:i/>
          <w:iCs/>
          <w:lang w:val="uk" w:eastAsia="uk"/>
        </w:rPr>
        <w:br/>
      </w:r>
      <w:hyperlink r:id="rId20" w:anchor="n2" w:tgtFrame="_blank" w:history="1">
        <w:r>
          <w:rPr>
            <w:rStyle w:val="arvts96"/>
            <w:b w:val="0"/>
            <w:bCs w:val="0"/>
            <w:i w:val="0"/>
            <w:iCs w:val="0"/>
            <w:lang w:val="uk" w:eastAsia="uk"/>
          </w:rPr>
          <w:t>№ 1285 від 10.07.2024</w:t>
        </w:r>
      </w:hyperlink>
      <w:r>
        <w:rPr>
          <w:rStyle w:val="spanrvts0"/>
          <w:b w:val="0"/>
          <w:bCs w:val="0"/>
          <w:i/>
          <w:iCs/>
          <w:lang w:val="uk" w:eastAsia="uk"/>
        </w:rPr>
        <w:t xml:space="preserve"> </w:t>
      </w:r>
      <w:r>
        <w:rPr>
          <w:rStyle w:val="spanrvts0"/>
          <w:b w:val="0"/>
          <w:bCs w:val="0"/>
          <w:i/>
          <w:iCs/>
          <w:lang w:val="uk" w:eastAsia="uk"/>
        </w:rPr>
        <w:br/>
      </w:r>
      <w:hyperlink r:id="rId21" w:anchor="n3" w:tgtFrame="_blank" w:history="1">
        <w:r>
          <w:rPr>
            <w:rStyle w:val="arvts96"/>
            <w:b w:val="0"/>
            <w:bCs w:val="0"/>
            <w:i w:val="0"/>
            <w:iCs w:val="0"/>
            <w:lang w:val="uk" w:eastAsia="uk"/>
          </w:rPr>
          <w:t>№ 1333 від 19.07.2024</w:t>
        </w:r>
      </w:hyperlink>
      <w:r>
        <w:rPr>
          <w:rStyle w:val="spanrvts0"/>
          <w:b w:val="0"/>
          <w:bCs w:val="0"/>
          <w:i/>
          <w:iCs/>
          <w:lang w:val="uk" w:eastAsia="uk"/>
        </w:rPr>
        <w:t xml:space="preserve"> </w:t>
      </w:r>
      <w:r>
        <w:rPr>
          <w:rStyle w:val="spanrvts0"/>
          <w:b w:val="0"/>
          <w:bCs w:val="0"/>
          <w:i/>
          <w:iCs/>
          <w:lang w:val="uk" w:eastAsia="uk"/>
        </w:rPr>
        <w:br/>
      </w:r>
      <w:hyperlink r:id="rId22" w:anchor="n2" w:tgtFrame="_blank" w:history="1">
        <w:r>
          <w:rPr>
            <w:rStyle w:val="arvts96"/>
            <w:b w:val="0"/>
            <w:bCs w:val="0"/>
            <w:i w:val="0"/>
            <w:iCs w:val="0"/>
            <w:lang w:val="uk" w:eastAsia="uk"/>
          </w:rPr>
          <w:t>№ 1458 від 14.08.2024</w:t>
        </w:r>
      </w:hyperlink>
      <w:r>
        <w:rPr>
          <w:rStyle w:val="spanrvts0"/>
          <w:b w:val="0"/>
          <w:bCs w:val="0"/>
          <w:i/>
          <w:iCs/>
          <w:lang w:val="uk" w:eastAsia="uk"/>
        </w:rPr>
        <w:t xml:space="preserve"> </w:t>
      </w:r>
      <w:r>
        <w:rPr>
          <w:rStyle w:val="spanrvts0"/>
          <w:b w:val="0"/>
          <w:bCs w:val="0"/>
          <w:i/>
          <w:iCs/>
          <w:lang w:val="uk" w:eastAsia="uk"/>
        </w:rPr>
        <w:br/>
      </w:r>
      <w:hyperlink r:id="rId23" w:anchor="n2" w:tgtFrame="_blank" w:history="1">
        <w:r>
          <w:rPr>
            <w:rStyle w:val="arvts96"/>
            <w:b w:val="0"/>
            <w:bCs w:val="0"/>
            <w:i w:val="0"/>
            <w:iCs w:val="0"/>
            <w:lang w:val="uk" w:eastAsia="uk"/>
          </w:rPr>
          <w:t>№ 1524 від 27.08.2024</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4" w:name="n703"/>
      <w:bookmarkEnd w:id="4"/>
      <w:r>
        <w:rPr>
          <w:rStyle w:val="spanrvts46"/>
          <w:b w:val="0"/>
          <w:bCs w:val="0"/>
          <w:i/>
          <w:iCs/>
          <w:lang w:val="uk" w:eastAsia="uk"/>
        </w:rPr>
        <w:t xml:space="preserve">{У тексті постанови, додатках до неї, </w:t>
      </w:r>
      <w:r>
        <w:rPr>
          <w:rStyle w:val="spanrvts11"/>
          <w:b w:val="0"/>
          <w:bCs w:val="0"/>
          <w:i/>
          <w:iCs/>
          <w:lang w:val="uk" w:eastAsia="uk"/>
        </w:rPr>
        <w:t>Порядку тимчасового приєднання електроустановок до системи розподілу у період дії в Україні воєнного стану та Правилах приведення тимчасово приєднаних на період дії на території України воєнного стану електроустановок у відповідність до вимог Кодексу систем розподілу слова та знаки «Державний концерн «Укроборонпром»» у всіх відмінках замінено словами та знаками «Акціонерне товариство «Українська оборонна промисловість» у відповідних відмінках</w:t>
      </w:r>
      <w:r>
        <w:rPr>
          <w:rStyle w:val="spanrvts46"/>
          <w:b w:val="0"/>
          <w:bCs w:val="0"/>
          <w:i/>
          <w:iCs/>
          <w:lang w:val="uk" w:eastAsia="uk"/>
        </w:rPr>
        <w:t xml:space="preserve">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20" w:anchor="n32" w:tgtFrame="_blank" w:history="1">
        <w:r>
          <w:rPr>
            <w:rStyle w:val="arvts100"/>
            <w:b w:val="0"/>
            <w:bCs w:val="0"/>
            <w:i/>
            <w:iCs/>
            <w:lang w:val="uk" w:eastAsia="uk"/>
          </w:rPr>
          <w:t>№ 1285 від 10.07.2024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 w:name="n4"/>
      <w:bookmarkEnd w:id="5"/>
      <w:r>
        <w:rPr>
          <w:rStyle w:val="spanrvts0"/>
          <w:b w:val="0"/>
          <w:bCs w:val="0"/>
          <w:i w:val="0"/>
          <w:iCs w:val="0"/>
          <w:lang w:val="uk" w:eastAsia="uk"/>
        </w:rPr>
        <w:t xml:space="preserve">Відповідно до законів України </w:t>
      </w:r>
      <w:hyperlink r:id="rId24" w:tgtFrame="_blank" w:history="1">
        <w:r>
          <w:rPr>
            <w:rStyle w:val="arvts96"/>
            <w:b w:val="0"/>
            <w:bCs w:val="0"/>
            <w:i w:val="0"/>
            <w:iCs w:val="0"/>
            <w:lang w:val="uk" w:eastAsia="uk"/>
          </w:rPr>
          <w:t>«Про ринок електричної енергії»</w:t>
        </w:r>
      </w:hyperlink>
      <w:r>
        <w:rPr>
          <w:rStyle w:val="spanrvts0"/>
          <w:b w:val="0"/>
          <w:bCs w:val="0"/>
          <w:i w:val="0"/>
          <w:iCs w:val="0"/>
          <w:lang w:val="uk" w:eastAsia="uk"/>
        </w:rPr>
        <w:t xml:space="preserve"> та </w:t>
      </w:r>
      <w:hyperlink r:id="rId25" w:tgtFrame="_blank" w:history="1">
        <w:r>
          <w:rPr>
            <w:rStyle w:val="arvts96"/>
            <w:b w:val="0"/>
            <w:bCs w:val="0"/>
            <w:i w:val="0"/>
            <w:iCs w:val="0"/>
            <w:lang w:val="uk" w:eastAsia="uk"/>
          </w:rPr>
          <w:t>«Про Національну комісію, що здійснює державне регулювання у сферах енергетики та комунальних послуг»</w:t>
        </w:r>
      </w:hyperlink>
      <w:r>
        <w:rPr>
          <w:rStyle w:val="spanrvts0"/>
          <w:b w:val="0"/>
          <w:bCs w:val="0"/>
          <w:i w:val="0"/>
          <w:iCs w:val="0"/>
          <w:lang w:val="uk" w:eastAsia="uk"/>
        </w:rPr>
        <w:t>, у зв’язку з введенням воєнного стану в Україні з 05 години 30 хвилин 24 лютого 2022 року, відповідно до Указу Президента України від 24 лютого 2022 року</w:t>
      </w:r>
      <w:hyperlink r:id="rId26" w:tgtFrame="_blank" w:history="1">
        <w:r>
          <w:rPr>
            <w:rStyle w:val="arvts96"/>
            <w:b w:val="0"/>
            <w:bCs w:val="0"/>
            <w:i w:val="0"/>
            <w:iCs w:val="0"/>
            <w:lang w:val="uk" w:eastAsia="uk"/>
          </w:rPr>
          <w:t>№ 64/2022</w:t>
        </w:r>
      </w:hyperlink>
      <w:r>
        <w:rPr>
          <w:rStyle w:val="spanrvts0"/>
          <w:b w:val="0"/>
          <w:bCs w:val="0"/>
          <w:i w:val="0"/>
          <w:iCs w:val="0"/>
          <w:lang w:val="uk" w:eastAsia="uk"/>
        </w:rPr>
        <w:t xml:space="preserve">, та за результатами наради, проведеної під головуванням Прем’єр-міністра України 25 березня 2022 року, доручення Прем’єр-міністра України, що надійшло листом Департаменту забезпечення документообігу Секретаріату Кабінету Міністрів України від 25 березня 2022 року № 8094/0/1-22, щодо спрощення процедури приєднання до електричних мереж підприємств, що переміщуються у безпечні регіони, з урахуванням їх пріоритетності та стратегічної важливості для держави, Національна комісія, що здійснює державне регулювання у сферах енергетики та комунальних послуг,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6" w:name="n5"/>
      <w:bookmarkEnd w:id="6"/>
      <w:r>
        <w:rPr>
          <w:rStyle w:val="spanrvts0"/>
          <w:b w:val="0"/>
          <w:bCs w:val="0"/>
          <w:i w:val="0"/>
          <w:iCs w:val="0"/>
          <w:lang w:val="uk" w:eastAsia="uk"/>
        </w:rPr>
        <w:t xml:space="preserve">1. Затвердити </w:t>
      </w:r>
      <w:hyperlink w:anchor="n13" w:history="1">
        <w:r>
          <w:rPr>
            <w:rStyle w:val="arvts99"/>
            <w:b w:val="0"/>
            <w:bCs w:val="0"/>
            <w:i w:val="0"/>
            <w:iCs w:val="0"/>
            <w:lang w:val="uk" w:eastAsia="uk"/>
          </w:rPr>
          <w:t>Порядок тимчасового приєднання електроустановок до системи розподілу у період дії в Україні воєнного стану</w:t>
        </w:r>
      </w:hyperlink>
      <w:r>
        <w:rPr>
          <w:rStyle w:val="spanrvts0"/>
          <w:b w:val="0"/>
          <w:bCs w:val="0"/>
          <w:i w:val="0"/>
          <w:iCs w:val="0"/>
          <w:lang w:val="uk" w:eastAsia="uk"/>
        </w:rPr>
        <w:t xml:space="preserve"> (далі - Порядок), що додається.</w:t>
      </w:r>
    </w:p>
    <w:p>
      <w:pPr>
        <w:pStyle w:val="rvps2"/>
        <w:spacing w:before="0" w:after="150"/>
        <w:ind w:left="0" w:right="0"/>
        <w:rPr>
          <w:rStyle w:val="spanrvts0"/>
          <w:b w:val="0"/>
          <w:bCs w:val="0"/>
          <w:i/>
          <w:iCs/>
          <w:lang w:val="uk" w:eastAsia="uk"/>
        </w:rPr>
      </w:pPr>
      <w:bookmarkStart w:id="7" w:name="n511"/>
      <w:bookmarkEnd w:id="7"/>
      <w:r>
        <w:rPr>
          <w:rStyle w:val="spanrvts46"/>
          <w:b w:val="0"/>
          <w:bCs w:val="0"/>
          <w:i/>
          <w:iCs/>
          <w:lang w:val="uk" w:eastAsia="uk"/>
        </w:rPr>
        <w:t xml:space="preserve">{Пункт 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10" w:tgtFrame="_blank" w:history="1">
        <w:r>
          <w:rPr>
            <w:rStyle w:val="arvts100"/>
            <w:b w:val="0"/>
            <w:bCs w:val="0"/>
            <w:i/>
            <w:iCs/>
            <w:lang w:val="uk" w:eastAsia="uk"/>
          </w:rPr>
          <w:t>№ 2648 від 29.12.2023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 w:name="n182"/>
      <w:bookmarkEnd w:id="8"/>
      <w:r>
        <w:rPr>
          <w:rStyle w:val="spanrvts0"/>
          <w:b w:val="0"/>
          <w:bCs w:val="0"/>
          <w:i w:val="0"/>
          <w:iCs w:val="0"/>
          <w:lang w:val="uk" w:eastAsia="uk"/>
        </w:rPr>
        <w:t xml:space="preserve">2. Затвердити </w:t>
      </w:r>
      <w:hyperlink w:anchor="n198" w:history="1">
        <w:r>
          <w:rPr>
            <w:rStyle w:val="arvts99"/>
            <w:b w:val="0"/>
            <w:bCs w:val="0"/>
            <w:i w:val="0"/>
            <w:iCs w:val="0"/>
            <w:lang w:val="uk" w:eastAsia="uk"/>
          </w:rPr>
          <w:t>Правила приведення тимчасово приєднаних на період дії на території України воєнного стану електроустановок у відповідність до вимог Кодексу систем розподілу</w:t>
        </w:r>
      </w:hyperlink>
      <w:r>
        <w:rPr>
          <w:rStyle w:val="spanrvts11"/>
          <w:b w:val="0"/>
          <w:bCs w:val="0"/>
          <w:i/>
          <w:iCs/>
          <w:lang w:val="uk" w:eastAsia="uk"/>
        </w:rPr>
        <w:t xml:space="preserve"> </w:t>
      </w:r>
      <w:r>
        <w:rPr>
          <w:rStyle w:val="spanrvts0"/>
          <w:b w:val="0"/>
          <w:bCs w:val="0"/>
          <w:i w:val="0"/>
          <w:iCs w:val="0"/>
          <w:lang w:val="uk" w:eastAsia="uk"/>
        </w:rPr>
        <w:t>(далі - Правила), що додаються.</w:t>
      </w:r>
    </w:p>
    <w:p>
      <w:pPr>
        <w:pStyle w:val="rvps2"/>
        <w:spacing w:before="0" w:after="150"/>
        <w:ind w:left="0" w:right="0"/>
        <w:rPr>
          <w:rStyle w:val="spanrvts0"/>
          <w:b w:val="0"/>
          <w:bCs w:val="0"/>
          <w:i/>
          <w:iCs/>
          <w:lang w:val="uk" w:eastAsia="uk"/>
        </w:rPr>
      </w:pPr>
      <w:bookmarkStart w:id="9" w:name="n183"/>
      <w:bookmarkEnd w:id="9"/>
      <w:r>
        <w:rPr>
          <w:rStyle w:val="spanrvts46"/>
          <w:b w:val="0"/>
          <w:bCs w:val="0"/>
          <w:i/>
          <w:iCs/>
          <w:lang w:val="uk" w:eastAsia="uk"/>
        </w:rPr>
        <w:t xml:space="preserve">{Постанову доповнено новим пунктом 2 згідно з Постановою Національної комісії, що здійснює державне регулювання у сферах енергетики та комунальних послуг </w:t>
      </w:r>
      <w:hyperlink r:id="rId5" w:anchor="n7" w:tgtFrame="_blank" w:history="1">
        <w:r>
          <w:rPr>
            <w:rStyle w:val="arvts100"/>
            <w:b w:val="0"/>
            <w:bCs w:val="0"/>
            <w:i/>
            <w:iCs/>
            <w:lang w:val="uk" w:eastAsia="uk"/>
          </w:rPr>
          <w:t>№ 568 від 07.06.2022</w:t>
        </w:r>
      </w:hyperlink>
      <w:r>
        <w:rPr>
          <w:rStyle w:val="spanrvts11"/>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 w:anchor="n10"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0" w:name="n512"/>
      <w:bookmarkEnd w:id="10"/>
      <w:r>
        <w:rPr>
          <w:rStyle w:val="spanrvts46"/>
          <w:b w:val="0"/>
          <w:bCs w:val="0"/>
          <w:i/>
          <w:iCs/>
          <w:lang w:val="uk" w:eastAsia="uk"/>
        </w:rPr>
        <w:t xml:space="preserve">{Пункт 3 виключено на підставі Постанови Національної комісії, що здійснює державне регулювання у сферах енергетики та комунальних послуг </w:t>
      </w:r>
      <w:hyperlink r:id="rId15" w:anchor="n11" w:tgtFrame="_blank" w:history="1">
        <w:r>
          <w:rPr>
            <w:rStyle w:val="arvts100"/>
            <w:b w:val="0"/>
            <w:bCs w:val="0"/>
            <w:i/>
            <w:iCs/>
            <w:lang w:val="uk" w:eastAsia="uk"/>
          </w:rPr>
          <w:t>№ 2648 від 29.12.2023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 w:name="n491"/>
      <w:bookmarkEnd w:id="11"/>
      <w:r>
        <w:rPr>
          <w:rStyle w:val="spanrvts0"/>
          <w:b w:val="0"/>
          <w:bCs w:val="0"/>
          <w:i w:val="0"/>
          <w:iCs w:val="0"/>
          <w:lang w:val="uk" w:eastAsia="uk"/>
        </w:rPr>
        <w:t>3. ОСР має надавати першочергово та в пріоритетному порядку послуги з тимчасового приєднання електроустановок, призначених для виробництва електричної енергії, згідно з пунктом 7 цієї постанови та Порядком.</w:t>
      </w:r>
    </w:p>
    <w:p>
      <w:pPr>
        <w:pStyle w:val="rvps2"/>
        <w:spacing w:before="0" w:after="150"/>
        <w:ind w:left="0" w:right="0"/>
        <w:rPr>
          <w:rStyle w:val="spanrvts0"/>
          <w:b w:val="0"/>
          <w:bCs w:val="0"/>
          <w:i/>
          <w:iCs/>
          <w:lang w:val="uk" w:eastAsia="uk"/>
        </w:rPr>
      </w:pPr>
      <w:bookmarkStart w:id="12" w:name="n490"/>
      <w:bookmarkEnd w:id="12"/>
      <w:r>
        <w:rPr>
          <w:rStyle w:val="spanrvts46"/>
          <w:b w:val="0"/>
          <w:bCs w:val="0"/>
          <w:i/>
          <w:iCs/>
          <w:lang w:val="uk" w:eastAsia="uk"/>
        </w:rPr>
        <w:t xml:space="preserve">{Постанову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4" w:anchor="n10" w:tgtFrame="_blank" w:history="1">
        <w:r>
          <w:rPr>
            <w:rStyle w:val="arvts100"/>
            <w:b w:val="0"/>
            <w:bCs w:val="0"/>
            <w:i/>
            <w:iCs/>
            <w:lang w:val="uk" w:eastAsia="uk"/>
          </w:rPr>
          <w:t>№ 2232 від 29.11.2023</w:t>
        </w:r>
      </w:hyperlink>
      <w:r>
        <w:rPr>
          <w:rStyle w:val="spanrvts11"/>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20" w:anchor="n10" w:tgtFrame="_blank" w:history="1">
        <w:r>
          <w:rPr>
            <w:rStyle w:val="arvts100"/>
            <w:b w:val="0"/>
            <w:bCs w:val="0"/>
            <w:i/>
            <w:iCs/>
            <w:lang w:val="uk" w:eastAsia="uk"/>
          </w:rPr>
          <w:t>№ 1285 від 10.07.2024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 w:name="n515"/>
      <w:bookmarkEnd w:id="13"/>
      <w:r>
        <w:rPr>
          <w:rStyle w:val="spanrvts0"/>
          <w:b w:val="0"/>
          <w:bCs w:val="0"/>
          <w:i w:val="0"/>
          <w:iCs w:val="0"/>
          <w:lang w:val="uk" w:eastAsia="uk"/>
        </w:rPr>
        <w:t>4. Операторам систем розподілу здійснювати надання послуг з приєднання відповідно до Порядку замовникам, що звернулись із заявою про приєднання електроустановок:</w:t>
      </w:r>
    </w:p>
    <w:p>
      <w:pPr>
        <w:pStyle w:val="rvps2"/>
        <w:spacing w:before="0" w:after="150"/>
        <w:ind w:left="0" w:right="0"/>
        <w:rPr>
          <w:rStyle w:val="spanrvts0"/>
          <w:b w:val="0"/>
          <w:bCs w:val="0"/>
          <w:i w:val="0"/>
          <w:iCs w:val="0"/>
          <w:lang w:val="uk" w:eastAsia="uk"/>
        </w:rPr>
      </w:pPr>
      <w:bookmarkStart w:id="14" w:name="n516"/>
      <w:bookmarkEnd w:id="14"/>
      <w:r>
        <w:rPr>
          <w:rStyle w:val="spanrvts0"/>
          <w:b w:val="0"/>
          <w:bCs w:val="0"/>
          <w:i w:val="0"/>
          <w:iCs w:val="0"/>
          <w:lang w:val="uk" w:eastAsia="uk"/>
        </w:rPr>
        <w:t>об’єктів, що використовуються для тимчасового розміщення переміщених (евакуйованих) осіб з метою їх тимчасового проживання в модульних містечках, та для задоволення потреб підприємств із сфери управління Міністерства з питань стратегічних галузей промисловості України та Міністерства економіки України, а також підприємств Акціонерного товариства «Українська оборонна промисловість», які залучені до виконання мобілізаційного завдання, Збройних Сил України, інших військових формувань України, правоохоронних органів і сил цивільного захисту;</w:t>
      </w:r>
    </w:p>
    <w:p>
      <w:pPr>
        <w:pStyle w:val="rvps2"/>
        <w:spacing w:before="0" w:after="150"/>
        <w:ind w:left="0" w:right="0"/>
        <w:rPr>
          <w:rStyle w:val="spanrvts0"/>
          <w:b w:val="0"/>
          <w:bCs w:val="0"/>
          <w:i w:val="0"/>
          <w:iCs w:val="0"/>
          <w:lang w:val="uk" w:eastAsia="uk"/>
        </w:rPr>
      </w:pPr>
      <w:bookmarkStart w:id="15" w:name="n517"/>
      <w:bookmarkEnd w:id="15"/>
      <w:r>
        <w:rPr>
          <w:rStyle w:val="spanrvts0"/>
          <w:b w:val="0"/>
          <w:bCs w:val="0"/>
          <w:i w:val="0"/>
          <w:iCs w:val="0"/>
          <w:lang w:val="uk" w:eastAsia="uk"/>
        </w:rPr>
        <w:t xml:space="preserve">розташованих на територіях, де можливі бойові дії, територіях активних бойових дій та/або території активних бойових дій, на яких функціонують державні електронні інформаційні ресурси, визначених згідно з наказом Міністерства з питань реінтеграції тимчасово окупованих територій України від 22 грудня 2022 року </w:t>
      </w:r>
      <w:hyperlink r:id="rId27" w:tgtFrame="_blank" w:history="1">
        <w:r>
          <w:rPr>
            <w:rStyle w:val="arvts96"/>
            <w:b w:val="0"/>
            <w:bCs w:val="0"/>
            <w:i w:val="0"/>
            <w:iCs w:val="0"/>
            <w:lang w:val="uk" w:eastAsia="uk"/>
          </w:rPr>
          <w:t>№ 309</w:t>
        </w:r>
      </w:hyperlink>
      <w:r>
        <w:rPr>
          <w:rStyle w:val="spanrvts0"/>
          <w:b w:val="0"/>
          <w:bCs w:val="0"/>
          <w:i w:val="0"/>
          <w:iCs w:val="0"/>
          <w:lang w:val="uk" w:eastAsia="uk"/>
        </w:rPr>
        <w:t xml:space="preserve"> (далі - наказ Мінреінтеграції).</w:t>
      </w:r>
    </w:p>
    <w:p>
      <w:pPr>
        <w:pStyle w:val="rvps2"/>
        <w:spacing w:before="0" w:after="150"/>
        <w:ind w:left="0" w:right="0"/>
        <w:rPr>
          <w:rStyle w:val="spanrvts0"/>
          <w:b w:val="0"/>
          <w:bCs w:val="0"/>
          <w:i w:val="0"/>
          <w:iCs w:val="0"/>
          <w:lang w:val="uk" w:eastAsia="uk"/>
        </w:rPr>
      </w:pPr>
      <w:bookmarkStart w:id="16" w:name="n528"/>
      <w:bookmarkEnd w:id="16"/>
      <w:r>
        <w:rPr>
          <w:rStyle w:val="spanrvts0"/>
          <w:b w:val="0"/>
          <w:bCs w:val="0"/>
          <w:i w:val="0"/>
          <w:iCs w:val="0"/>
          <w:lang w:val="uk" w:eastAsia="uk"/>
        </w:rPr>
        <w:t xml:space="preserve">об’єктів електроенергетики, що використовуються для виробництва електричної енергії з природного газу в межах заходів, що вживаються для уникнення ризику порушення безпеки постачання електричної енергії, відповідно до </w:t>
      </w:r>
      <w:hyperlink r:id="rId24" w:anchor="n3348" w:tgtFrame="_blank" w:history="1">
        <w:r>
          <w:rPr>
            <w:rStyle w:val="arvts96"/>
            <w:b w:val="0"/>
            <w:bCs w:val="0"/>
            <w:i w:val="0"/>
            <w:iCs w:val="0"/>
            <w:lang w:val="uk" w:eastAsia="uk"/>
          </w:rPr>
          <w:t>пункту 13</w:t>
        </w:r>
      </w:hyperlink>
      <w:hyperlink r:id="rId24" w:anchor="n334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4</w:t>
        </w:r>
      </w:hyperlink>
      <w:r>
        <w:rPr>
          <w:rStyle w:val="spanrvts0"/>
          <w:b w:val="0"/>
          <w:bCs w:val="0"/>
          <w:i w:val="0"/>
          <w:iCs w:val="0"/>
          <w:lang w:val="uk" w:eastAsia="uk"/>
        </w:rPr>
        <w:t xml:space="preserve"> розділу XVII «Прикінцеві та перехідні положення» Закону України «Про ринок електричної енергії».</w:t>
      </w:r>
    </w:p>
    <w:p>
      <w:pPr>
        <w:pStyle w:val="rvps2"/>
        <w:spacing w:before="0" w:after="150"/>
        <w:ind w:left="0" w:right="0"/>
        <w:rPr>
          <w:rStyle w:val="spanrvts0"/>
          <w:b w:val="0"/>
          <w:bCs w:val="0"/>
          <w:i/>
          <w:iCs/>
          <w:lang w:val="uk" w:eastAsia="uk"/>
        </w:rPr>
      </w:pPr>
      <w:bookmarkStart w:id="17" w:name="n529"/>
      <w:bookmarkEnd w:id="17"/>
      <w:r>
        <w:rPr>
          <w:rStyle w:val="spanrvts46"/>
          <w:b w:val="0"/>
          <w:bCs w:val="0"/>
          <w:i/>
          <w:iCs/>
          <w:lang w:val="uk" w:eastAsia="uk"/>
        </w:rPr>
        <w:t xml:space="preserve">{Пункт 4 доповнено новим абзацом четвертим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12"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 w:name="n518"/>
      <w:bookmarkEnd w:id="18"/>
      <w:r>
        <w:rPr>
          <w:rStyle w:val="spanrvts0"/>
          <w:b w:val="0"/>
          <w:bCs w:val="0"/>
          <w:i w:val="0"/>
          <w:iCs w:val="0"/>
          <w:lang w:val="uk" w:eastAsia="uk"/>
        </w:rPr>
        <w:t xml:space="preserve">Надання послуг з приєднання електроустановок іншим замовникам, крім визначених в абзацах першому - четвертому цього пункту, що звернулись із заявою про приєднання електроустановок з 01 січня 2024 року, здійснюється операторами систем розподілу відповідно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затвердженого постановою НКРЕКП від 14 березня 2018 року № 310 (далі - Кодекс).</w:t>
      </w:r>
    </w:p>
    <w:p>
      <w:pPr>
        <w:pStyle w:val="rvps2"/>
        <w:spacing w:before="0" w:after="150"/>
        <w:ind w:left="0" w:right="0"/>
        <w:rPr>
          <w:rStyle w:val="spanrvts0"/>
          <w:b w:val="0"/>
          <w:bCs w:val="0"/>
          <w:i/>
          <w:iCs/>
          <w:lang w:val="uk" w:eastAsia="uk"/>
        </w:rPr>
      </w:pPr>
      <w:bookmarkStart w:id="19" w:name="n531"/>
      <w:bookmarkEnd w:id="19"/>
      <w:r>
        <w:rPr>
          <w:rStyle w:val="spanrvts46"/>
          <w:b w:val="0"/>
          <w:bCs w:val="0"/>
          <w:i/>
          <w:iCs/>
          <w:lang w:val="uk" w:eastAsia="uk"/>
        </w:rPr>
        <w:t xml:space="preserve">{Абзац п'ятий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15"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 w:name="n519"/>
      <w:bookmarkEnd w:id="20"/>
      <w:r>
        <w:rPr>
          <w:rStyle w:val="spanrvts0"/>
          <w:b w:val="0"/>
          <w:bCs w:val="0"/>
          <w:i w:val="0"/>
          <w:iCs w:val="0"/>
          <w:lang w:val="uk" w:eastAsia="uk"/>
        </w:rPr>
        <w:t xml:space="preserve">До 01 січня 2025 року надання замовникам послуг з приєднання станцій зарядки електромобілів суб’єкта господарювання, що здійснює діяльність з надання послуг із зарядки електромобілів, та/або установок зберігання енергії здійснюється з урахуванням особливостей, визначених </w:t>
      </w:r>
      <w:hyperlink w:anchor="n503" w:history="1">
        <w:r>
          <w:rPr>
            <w:rStyle w:val="arvts99"/>
            <w:b w:val="0"/>
            <w:bCs w:val="0"/>
            <w:i w:val="0"/>
            <w:iCs w:val="0"/>
            <w:lang w:val="uk" w:eastAsia="uk"/>
          </w:rPr>
          <w:t>пунктом 24</w:t>
        </w:r>
      </w:hyperlink>
      <w:r>
        <w:rPr>
          <w:rStyle w:val="spanrvts0"/>
          <w:b w:val="0"/>
          <w:bCs w:val="0"/>
          <w:i w:val="0"/>
          <w:iCs w:val="0"/>
          <w:lang w:val="uk" w:eastAsia="uk"/>
        </w:rPr>
        <w:t xml:space="preserve"> Порядку.</w:t>
      </w:r>
    </w:p>
    <w:p>
      <w:pPr>
        <w:pStyle w:val="rvps2"/>
        <w:spacing w:before="0" w:after="150"/>
        <w:ind w:left="0" w:right="0"/>
        <w:rPr>
          <w:rStyle w:val="spanrvts0"/>
          <w:b w:val="0"/>
          <w:bCs w:val="0"/>
          <w:i/>
          <w:iCs/>
          <w:lang w:val="uk" w:eastAsia="uk"/>
        </w:rPr>
      </w:pPr>
      <w:bookmarkStart w:id="21" w:name="n526"/>
      <w:bookmarkEnd w:id="21"/>
      <w:r>
        <w:rPr>
          <w:rStyle w:val="spanrvts46"/>
          <w:b w:val="0"/>
          <w:bCs w:val="0"/>
          <w:i/>
          <w:iCs/>
          <w:lang w:val="uk" w:eastAsia="uk"/>
        </w:rPr>
        <w:t xml:space="preserve">{Пункт 4 в редакції Постанови Національної комісії, що здійснює державне регулювання у сферах енергетики та комунальних послуг </w:t>
      </w:r>
      <w:hyperlink r:id="rId15" w:anchor="n13" w:tgtFrame="_blank" w:history="1">
        <w:r>
          <w:rPr>
            <w:rStyle w:val="arvts100"/>
            <w:b w:val="0"/>
            <w:bCs w:val="0"/>
            <w:i/>
            <w:iCs/>
            <w:lang w:val="uk" w:eastAsia="uk"/>
          </w:rPr>
          <w:t>№ 2648 від 29.12.2023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 w:name="n520"/>
      <w:bookmarkEnd w:id="22"/>
      <w:r>
        <w:rPr>
          <w:rStyle w:val="spanrvts0"/>
          <w:b w:val="0"/>
          <w:bCs w:val="0"/>
          <w:i w:val="0"/>
          <w:iCs w:val="0"/>
          <w:lang w:val="uk" w:eastAsia="uk"/>
        </w:rPr>
        <w:t>5. Операторам систем розподілу, на території провадження ліцензованої діяльності яких відсутні території, де можливі бойові дії, території активних бойових дій та території активних бойових дій, на яких функціонують державні електронні інформаційні ресурси, визначені згідно з наказом Мінреінтеграції, подати до НКРЕКП у порядку та за формою, визначеними у пункті 8 цієї постанови:</w:t>
      </w:r>
    </w:p>
    <w:p>
      <w:pPr>
        <w:pStyle w:val="rvps2"/>
        <w:spacing w:before="0" w:after="150"/>
        <w:ind w:left="0" w:right="0"/>
        <w:rPr>
          <w:rStyle w:val="spanrvts0"/>
          <w:b w:val="0"/>
          <w:bCs w:val="0"/>
          <w:i/>
          <w:iCs/>
          <w:lang w:val="uk" w:eastAsia="uk"/>
        </w:rPr>
      </w:pPr>
      <w:bookmarkStart w:id="23" w:name="n689"/>
      <w:bookmarkEnd w:id="23"/>
      <w:r>
        <w:rPr>
          <w:rStyle w:val="spanrvts46"/>
          <w:b w:val="0"/>
          <w:bCs w:val="0"/>
          <w:i/>
          <w:iCs/>
          <w:lang w:val="uk" w:eastAsia="uk"/>
        </w:rPr>
        <w:t>{Абзац перший пункту 5 із змінами, внесеними згідно з</w:t>
      </w:r>
      <w:r>
        <w:rPr>
          <w:rStyle w:val="spanrvts11"/>
          <w:b w:val="0"/>
          <w:bCs w:val="0"/>
          <w:i/>
          <w:iCs/>
          <w:lang w:val="uk" w:eastAsia="uk"/>
        </w:rPr>
        <w:t xml:space="preserve"> Постановою Національної комісії, що здійснює державне регулювання у сферах енергетики та комунальних послуг </w:t>
      </w:r>
      <w:hyperlink r:id="rId20" w:anchor="n12" w:tgtFrame="_blank" w:history="1">
        <w:r>
          <w:rPr>
            <w:rStyle w:val="arvts100"/>
            <w:b w:val="0"/>
            <w:bCs w:val="0"/>
            <w:i/>
            <w:iCs/>
            <w:lang w:val="uk" w:eastAsia="uk"/>
          </w:rPr>
          <w:t>№ 1285 від 10.07.2024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 w:name="n521"/>
      <w:bookmarkEnd w:id="24"/>
      <w:r>
        <w:rPr>
          <w:rStyle w:val="spanrvts0"/>
          <w:b w:val="0"/>
          <w:bCs w:val="0"/>
          <w:i w:val="0"/>
          <w:iCs w:val="0"/>
          <w:lang w:val="uk" w:eastAsia="uk"/>
        </w:rPr>
        <w:t>у строк до 10 лютого 2024 року інформацію щодо поданих замовниками заяв про тимчасове приєднання електроустановок та стану надання ОСР послуг з тимчасового приєднання;</w:t>
      </w:r>
    </w:p>
    <w:p>
      <w:pPr>
        <w:pStyle w:val="rvps2"/>
        <w:spacing w:before="0" w:after="150"/>
        <w:ind w:left="0" w:right="0"/>
        <w:rPr>
          <w:rStyle w:val="spanrvts0"/>
          <w:b w:val="0"/>
          <w:bCs w:val="0"/>
          <w:i w:val="0"/>
          <w:iCs w:val="0"/>
          <w:lang w:val="uk" w:eastAsia="uk"/>
        </w:rPr>
      </w:pPr>
      <w:bookmarkStart w:id="25" w:name="n522"/>
      <w:bookmarkEnd w:id="25"/>
      <w:r>
        <w:rPr>
          <w:rStyle w:val="spanrvts0"/>
          <w:b w:val="0"/>
          <w:bCs w:val="0"/>
          <w:i w:val="0"/>
          <w:iCs w:val="0"/>
          <w:lang w:val="uk" w:eastAsia="uk"/>
        </w:rPr>
        <w:t>з 01 березня 2024 року актуалізовану інформацію щодо стану надання ОСР послуг з тимчасового приєднання, а також послуг з тимчасового приєднання, наданих замовникам, зазначеним у абзацах другому - четвертому пункту 4 цієї постанови.</w:t>
      </w:r>
    </w:p>
    <w:p>
      <w:pPr>
        <w:pStyle w:val="rvps2"/>
        <w:spacing w:before="0" w:after="150"/>
        <w:ind w:left="0" w:right="0"/>
        <w:rPr>
          <w:rStyle w:val="spanrvts0"/>
          <w:b w:val="0"/>
          <w:bCs w:val="0"/>
          <w:i/>
          <w:iCs/>
          <w:lang w:val="uk" w:eastAsia="uk"/>
        </w:rPr>
      </w:pPr>
      <w:bookmarkStart w:id="26" w:name="n631"/>
      <w:bookmarkEnd w:id="26"/>
      <w:r>
        <w:rPr>
          <w:rStyle w:val="spanrvts46"/>
          <w:b w:val="0"/>
          <w:bCs w:val="0"/>
          <w:i/>
          <w:iCs/>
          <w:lang w:val="uk" w:eastAsia="uk"/>
        </w:rPr>
        <w:t xml:space="preserve">{Абзац третій пункту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 w:anchor="n10" w:tgtFrame="_blank" w:history="1">
        <w:r>
          <w:rPr>
            <w:rStyle w:val="arvts100"/>
            <w:b w:val="0"/>
            <w:bCs w:val="0"/>
            <w:i/>
            <w:iCs/>
            <w:lang w:val="uk" w:eastAsia="uk"/>
          </w:rPr>
          <w:t>№ 757 від 16.04.2024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 w:name="n523"/>
      <w:bookmarkEnd w:id="27"/>
      <w:r>
        <w:rPr>
          <w:rStyle w:val="spanrvts0"/>
          <w:b w:val="0"/>
          <w:bCs w:val="0"/>
          <w:i w:val="0"/>
          <w:iCs w:val="0"/>
          <w:lang w:val="uk" w:eastAsia="uk"/>
        </w:rPr>
        <w:t xml:space="preserve">ОСР до 01 березня 2024 року вжити заходів для врегулювання договірних відносин із замовниками, з якими укладені безстрокові договори про тимчасове приєднання до електричних мереж, щодо визначення строку дії таких договорів або їх розірвання шляхом направлення відповідних додаткових угод. </w:t>
      </w:r>
    </w:p>
    <w:p>
      <w:pPr>
        <w:pStyle w:val="rvps2"/>
        <w:spacing w:before="0" w:after="150"/>
        <w:ind w:left="0" w:right="0"/>
        <w:rPr>
          <w:rStyle w:val="spanrvts0"/>
          <w:b w:val="0"/>
          <w:bCs w:val="0"/>
          <w:i w:val="0"/>
          <w:iCs w:val="0"/>
          <w:lang w:val="uk" w:eastAsia="uk"/>
        </w:rPr>
      </w:pPr>
      <w:bookmarkStart w:id="28" w:name="n524"/>
      <w:bookmarkEnd w:id="28"/>
      <w:r>
        <w:rPr>
          <w:rStyle w:val="spanrvts0"/>
          <w:b w:val="0"/>
          <w:bCs w:val="0"/>
          <w:i w:val="0"/>
          <w:iCs w:val="0"/>
          <w:lang w:val="uk" w:eastAsia="uk"/>
        </w:rPr>
        <w:t>Операторам систем розподілу, на території провадження ліцензованої діяльності яких наявні території, де можливі бойові дії, території активних бойових дій та/або території активних бойових дій, на яких функціонують державні електронні інформаційні ресурси, визначені згідно з наказом Мінреінтеграції, подавати до НКРЕКП інформацію щодо поданих замовниками заяв та стану надання ОСР послуг з тимчасового приєднання у порядку та формі, визначених у пункті 8 цієї постанови.</w:t>
      </w:r>
    </w:p>
    <w:p>
      <w:pPr>
        <w:pStyle w:val="rvps2"/>
        <w:spacing w:before="0" w:after="150"/>
        <w:ind w:left="0" w:right="0"/>
        <w:rPr>
          <w:rStyle w:val="spanrvts0"/>
          <w:b w:val="0"/>
          <w:bCs w:val="0"/>
          <w:i/>
          <w:iCs/>
          <w:lang w:val="uk" w:eastAsia="uk"/>
        </w:rPr>
      </w:pPr>
      <w:bookmarkStart w:id="29" w:name="n690"/>
      <w:bookmarkEnd w:id="29"/>
      <w:r>
        <w:rPr>
          <w:rStyle w:val="spanrvts46"/>
          <w:b w:val="0"/>
          <w:bCs w:val="0"/>
          <w:i/>
          <w:iCs/>
          <w:lang w:val="uk" w:eastAsia="uk"/>
        </w:rPr>
        <w:t>{Абзац п'ятий пункту 5 із змінами, внесеними згідно з</w:t>
      </w:r>
      <w:r>
        <w:rPr>
          <w:rStyle w:val="spanrvts11"/>
          <w:b w:val="0"/>
          <w:bCs w:val="0"/>
          <w:i/>
          <w:iCs/>
          <w:lang w:val="uk" w:eastAsia="uk"/>
        </w:rPr>
        <w:t xml:space="preserve"> Постановою Національної комісії, що здійснює державне регулювання у сферах енергетики та комунальних послуг </w:t>
      </w:r>
      <w:hyperlink r:id="rId20" w:anchor="n12" w:tgtFrame="_blank" w:history="1">
        <w:r>
          <w:rPr>
            <w:rStyle w:val="arvts100"/>
            <w:b w:val="0"/>
            <w:bCs w:val="0"/>
            <w:i/>
            <w:iCs/>
            <w:lang w:val="uk" w:eastAsia="uk"/>
          </w:rPr>
          <w:t>№ 1285 від 10.07.2024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0" w:name="n382"/>
      <w:bookmarkEnd w:id="30"/>
      <w:r>
        <w:rPr>
          <w:rStyle w:val="spanrvts46"/>
          <w:b w:val="0"/>
          <w:bCs w:val="0"/>
          <w:i/>
          <w:iCs/>
          <w:lang w:val="uk" w:eastAsia="uk"/>
        </w:rPr>
        <w:t xml:space="preserve">{Пункт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12" w:tgtFrame="_blank" w:history="1">
        <w:r>
          <w:rPr>
            <w:rStyle w:val="arvts100"/>
            <w:b w:val="0"/>
            <w:bCs w:val="0"/>
            <w:i/>
            <w:iCs/>
            <w:lang w:val="uk" w:eastAsia="uk"/>
          </w:rPr>
          <w:t>№ 1575 від 29.11.2022</w:t>
        </w:r>
      </w:hyperlink>
      <w:r>
        <w:rPr>
          <w:rStyle w:val="spanrvts46"/>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15" w:anchor="n13" w:tgtFrame="_blank" w:history="1">
        <w:r>
          <w:rPr>
            <w:rStyle w:val="arvts100"/>
            <w:b w:val="0"/>
            <w:bCs w:val="0"/>
            <w:i/>
            <w:iCs/>
            <w:lang w:val="uk" w:eastAsia="uk"/>
          </w:rPr>
          <w:t>№ 2648 від 29.12.2023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 w:name="n9"/>
      <w:bookmarkEnd w:id="31"/>
      <w:r>
        <w:rPr>
          <w:rStyle w:val="spanrvts0"/>
          <w:b w:val="0"/>
          <w:bCs w:val="0"/>
          <w:i w:val="0"/>
          <w:iCs w:val="0"/>
          <w:lang w:val="uk" w:eastAsia="uk"/>
        </w:rPr>
        <w:t>6. З метою забезпечення автономного (резервного) електроживлення власних струмоприймачів Споживач електричної енергії має право встановлювати генеруючі установки, призначені для виробництва електричної енергії, які не працюватимуть паралельно з об’єднаною енергосистемою України.</w:t>
      </w:r>
    </w:p>
    <w:p>
      <w:pPr>
        <w:pStyle w:val="rvps2"/>
        <w:spacing w:before="0" w:after="150"/>
        <w:ind w:left="0" w:right="0"/>
        <w:rPr>
          <w:rStyle w:val="spanrvts0"/>
          <w:b w:val="0"/>
          <w:bCs w:val="0"/>
          <w:i w:val="0"/>
          <w:iCs w:val="0"/>
          <w:lang w:val="uk" w:eastAsia="uk"/>
        </w:rPr>
      </w:pPr>
      <w:bookmarkStart w:id="32" w:name="n650"/>
      <w:bookmarkEnd w:id="32"/>
      <w:r>
        <w:rPr>
          <w:rStyle w:val="spanrvts0"/>
          <w:b w:val="0"/>
          <w:bCs w:val="0"/>
          <w:i w:val="0"/>
          <w:iCs w:val="0"/>
          <w:lang w:val="uk" w:eastAsia="uk"/>
        </w:rPr>
        <w:t xml:space="preserve">Таке підключення генеруючої установки споживачем здійснюється без отримання/надання послуги з приєднання згідно з вимогами </w:t>
      </w:r>
      <w:hyperlink r:id="rId28" w:anchor="n1902" w:tgtFrame="_blank" w:history="1">
        <w:r>
          <w:rPr>
            <w:rStyle w:val="arvts96"/>
            <w:b w:val="0"/>
            <w:bCs w:val="0"/>
            <w:i w:val="0"/>
            <w:iCs w:val="0"/>
            <w:lang w:val="uk" w:eastAsia="uk"/>
          </w:rPr>
          <w:t>Кодексу</w:t>
        </w:r>
      </w:hyperlink>
      <w:r>
        <w:rPr>
          <w:rStyle w:val="spanrvts0"/>
          <w:b w:val="0"/>
          <w:bCs w:val="0"/>
          <w:i w:val="0"/>
          <w:iCs w:val="0"/>
          <w:lang w:val="uk" w:eastAsia="uk"/>
        </w:rPr>
        <w:t xml:space="preserve"> та цього Порядку.</w:t>
      </w:r>
    </w:p>
    <w:p>
      <w:pPr>
        <w:pStyle w:val="rvps2"/>
        <w:spacing w:before="0" w:after="150"/>
        <w:ind w:left="0" w:right="0"/>
        <w:rPr>
          <w:rStyle w:val="spanrvts0"/>
          <w:b w:val="0"/>
          <w:bCs w:val="0"/>
          <w:i/>
          <w:iCs/>
          <w:lang w:val="uk" w:eastAsia="uk"/>
        </w:rPr>
      </w:pPr>
      <w:bookmarkStart w:id="33" w:name="n671"/>
      <w:bookmarkEnd w:id="33"/>
      <w:r>
        <w:rPr>
          <w:rStyle w:val="spanrvts46"/>
          <w:b w:val="0"/>
          <w:bCs w:val="0"/>
          <w:i/>
          <w:iCs/>
          <w:lang w:val="uk" w:eastAsia="uk"/>
        </w:rPr>
        <w:t xml:space="preserve">{Пункт 6 в редакції Постанови Національної комісії, що здійснює державне регулювання у сферах енергетики та комунальних послуг </w:t>
      </w:r>
      <w:hyperlink r:id="rId18" w:anchor="n10" w:tgtFrame="_blank" w:history="1">
        <w:r>
          <w:rPr>
            <w:rStyle w:val="arvts100"/>
            <w:b w:val="0"/>
            <w:bCs w:val="0"/>
            <w:i/>
            <w:iCs/>
            <w:lang w:val="uk" w:eastAsia="uk"/>
          </w:rPr>
          <w:t>№ 875 від 08.05.2024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 w:name="n651"/>
      <w:bookmarkEnd w:id="34"/>
      <w:r>
        <w:rPr>
          <w:rStyle w:val="spanrvts0"/>
          <w:b w:val="0"/>
          <w:bCs w:val="0"/>
          <w:i w:val="0"/>
          <w:iCs w:val="0"/>
          <w:lang w:val="uk" w:eastAsia="uk"/>
        </w:rPr>
        <w:t>7. Суб’єкт господарювання (зокрема споживач), який має намір приєднати в термін до 01 січня 2026 року електроустановки, призначені для виробництва електричної енергії, та здійснювати діяльність з виробництва електричної енергії, має право звернутися до оператора системи розподілу із заявою про тимчасове приєднання за формою, наведеною у додатку 1 до Порядку, в якій обов’язково зазначається інформація щодо основних технічних параметрів електроустановок (встановлена потужність, рівень напруги в точці приєднання, режими роботи, термін введення в експлуатацію тощо). Інша інформація зазначається у заяві про тимчасове приєднання за її наявності.</w:t>
      </w:r>
    </w:p>
    <w:p>
      <w:pPr>
        <w:pStyle w:val="rvps2"/>
        <w:spacing w:before="0" w:after="150"/>
        <w:ind w:left="0" w:right="0"/>
        <w:rPr>
          <w:rStyle w:val="spanrvts0"/>
          <w:b w:val="0"/>
          <w:bCs w:val="0"/>
          <w:i w:val="0"/>
          <w:iCs w:val="0"/>
          <w:lang w:val="uk" w:eastAsia="uk"/>
        </w:rPr>
      </w:pPr>
      <w:bookmarkStart w:id="35" w:name="n728"/>
      <w:bookmarkEnd w:id="35"/>
      <w:r>
        <w:rPr>
          <w:rStyle w:val="spanrvts0"/>
          <w:b w:val="0"/>
          <w:bCs w:val="0"/>
          <w:i w:val="0"/>
          <w:iCs w:val="0"/>
          <w:lang w:val="uk" w:eastAsia="uk"/>
        </w:rPr>
        <w:t>Споживач електричної енергії має право приєднати до власних електричних мереж електроустановки, призначені для виробництва електричної енергії, незалежно від рівня напруги у точці приєднання або потужності такої генеруючої установки.</w:t>
      </w:r>
    </w:p>
    <w:p>
      <w:pPr>
        <w:pStyle w:val="rvps2"/>
        <w:spacing w:before="0" w:after="150"/>
        <w:ind w:left="0" w:right="0"/>
        <w:rPr>
          <w:rStyle w:val="spanrvts0"/>
          <w:b w:val="0"/>
          <w:bCs w:val="0"/>
          <w:i/>
          <w:iCs/>
          <w:lang w:val="uk" w:eastAsia="uk"/>
        </w:rPr>
      </w:pPr>
      <w:bookmarkStart w:id="36" w:name="n731"/>
      <w:bookmarkEnd w:id="36"/>
      <w:r>
        <w:rPr>
          <w:rStyle w:val="spanrvts46"/>
          <w:b w:val="0"/>
          <w:bCs w:val="0"/>
          <w:i/>
          <w:iCs/>
          <w:lang w:val="uk" w:eastAsia="uk"/>
        </w:rPr>
        <w:t xml:space="preserve">{Пункт 7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22" w:anchor="n10" w:tgtFrame="_blank" w:history="1">
        <w:r>
          <w:rPr>
            <w:rStyle w:val="arvts100"/>
            <w:b w:val="0"/>
            <w:bCs w:val="0"/>
            <w:i/>
            <w:iCs/>
            <w:lang w:val="uk" w:eastAsia="uk"/>
          </w:rPr>
          <w:t>№ 1458 від 14.08.2024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 w:name="n729"/>
      <w:bookmarkEnd w:id="37"/>
      <w:r>
        <w:rPr>
          <w:rStyle w:val="spanrvts0"/>
          <w:b w:val="0"/>
          <w:bCs w:val="0"/>
          <w:i w:val="0"/>
          <w:iCs w:val="0"/>
          <w:lang w:val="uk" w:eastAsia="uk"/>
        </w:rPr>
        <w:t>Виробник електричної енергії має право згідно з вимогами цього пункту приєднати до власних електричних мереж електроустановки, призначені для виробництва електричної енергії, у межах договірної потужності за договором виробника про надання послуг з розподілу електричної енергії.</w:t>
      </w:r>
    </w:p>
    <w:p>
      <w:pPr>
        <w:pStyle w:val="rvps2"/>
        <w:spacing w:before="0" w:after="150"/>
        <w:ind w:left="0" w:right="0"/>
        <w:rPr>
          <w:rStyle w:val="spanrvts0"/>
          <w:b w:val="0"/>
          <w:bCs w:val="0"/>
          <w:i/>
          <w:iCs/>
          <w:lang w:val="uk" w:eastAsia="uk"/>
        </w:rPr>
      </w:pPr>
      <w:bookmarkStart w:id="38" w:name="n732"/>
      <w:bookmarkEnd w:id="38"/>
      <w:r>
        <w:rPr>
          <w:rStyle w:val="spanrvts46"/>
          <w:b w:val="0"/>
          <w:bCs w:val="0"/>
          <w:i/>
          <w:iCs/>
          <w:lang w:val="uk" w:eastAsia="uk"/>
        </w:rPr>
        <w:t xml:space="preserve">{Пункт 7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22" w:anchor="n10" w:tgtFrame="_blank" w:history="1">
        <w:r>
          <w:rPr>
            <w:rStyle w:val="arvts100"/>
            <w:b w:val="0"/>
            <w:bCs w:val="0"/>
            <w:i/>
            <w:iCs/>
            <w:lang w:val="uk" w:eastAsia="uk"/>
          </w:rPr>
          <w:t>№ 1458 від 14.08.2024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 w:name="n652"/>
      <w:bookmarkEnd w:id="39"/>
      <w:r>
        <w:rPr>
          <w:rStyle w:val="spanrvts0"/>
          <w:b w:val="0"/>
          <w:bCs w:val="0"/>
          <w:i w:val="0"/>
          <w:iCs w:val="0"/>
          <w:lang w:val="uk" w:eastAsia="uk"/>
        </w:rPr>
        <w:t>До заяви про тимчасове приєднання суб’єкт господарювання додає:</w:t>
      </w:r>
    </w:p>
    <w:p>
      <w:pPr>
        <w:pStyle w:val="rvps2"/>
        <w:spacing w:before="0" w:after="150"/>
        <w:ind w:left="0" w:right="0"/>
        <w:rPr>
          <w:rStyle w:val="spanrvts0"/>
          <w:b w:val="0"/>
          <w:bCs w:val="0"/>
          <w:i w:val="0"/>
          <w:iCs w:val="0"/>
          <w:lang w:val="uk" w:eastAsia="uk"/>
        </w:rPr>
      </w:pPr>
      <w:bookmarkStart w:id="40" w:name="n653"/>
      <w:bookmarkEnd w:id="40"/>
      <w:r>
        <w:rPr>
          <w:rStyle w:val="spanrvts0"/>
          <w:b w:val="0"/>
          <w:bCs w:val="0"/>
          <w:i w:val="0"/>
          <w:iCs w:val="0"/>
          <w:lang w:val="uk" w:eastAsia="uk"/>
        </w:rPr>
        <w:t>довідку військової адміністрації про необхідність термінового приєднання таких електроустановок;</w:t>
      </w:r>
    </w:p>
    <w:p>
      <w:pPr>
        <w:pStyle w:val="rvps2"/>
        <w:spacing w:before="0" w:after="150"/>
        <w:ind w:left="0" w:right="0"/>
        <w:rPr>
          <w:rStyle w:val="spanrvts0"/>
          <w:b w:val="0"/>
          <w:bCs w:val="0"/>
          <w:i w:val="0"/>
          <w:iCs w:val="0"/>
          <w:lang w:val="uk" w:eastAsia="uk"/>
        </w:rPr>
      </w:pPr>
      <w:bookmarkStart w:id="41" w:name="n654"/>
      <w:bookmarkEnd w:id="41"/>
      <w:r>
        <w:rPr>
          <w:rStyle w:val="spanrvts0"/>
          <w:b w:val="0"/>
          <w:bCs w:val="0"/>
          <w:i w:val="0"/>
          <w:iCs w:val="0"/>
          <w:lang w:val="uk" w:eastAsia="uk"/>
        </w:rPr>
        <w:t>графічні матеріали у довільній формі із зазначенням місця розташування електроустановок, призначених для виробництва електричної енергії, меж земельної ділянки та прогнозованої точки приєднання (для об’єктів, що приєднуються до електричних мереж уперше).</w:t>
      </w:r>
    </w:p>
    <w:p>
      <w:pPr>
        <w:pStyle w:val="rvps2"/>
        <w:spacing w:before="0" w:after="150"/>
        <w:ind w:left="0" w:right="0"/>
        <w:rPr>
          <w:rStyle w:val="spanrvts0"/>
          <w:b w:val="0"/>
          <w:bCs w:val="0"/>
          <w:i w:val="0"/>
          <w:iCs w:val="0"/>
          <w:lang w:val="uk" w:eastAsia="uk"/>
        </w:rPr>
      </w:pPr>
      <w:bookmarkStart w:id="42" w:name="n655"/>
      <w:bookmarkEnd w:id="42"/>
      <w:r>
        <w:rPr>
          <w:rStyle w:val="spanrvts0"/>
          <w:b w:val="0"/>
          <w:bCs w:val="0"/>
          <w:i w:val="0"/>
          <w:iCs w:val="0"/>
          <w:lang w:val="uk" w:eastAsia="uk"/>
        </w:rPr>
        <w:t xml:space="preserve">Інші додатки до заяви про тимчасове приєднання, подання яких передбачено </w:t>
      </w:r>
      <w:hyperlink w:anchor="n104" w:history="1">
        <w:r>
          <w:rPr>
            <w:rStyle w:val="arvts99"/>
            <w:b w:val="0"/>
            <w:bCs w:val="0"/>
            <w:i w:val="0"/>
            <w:iCs w:val="0"/>
            <w:lang w:val="uk" w:eastAsia="uk"/>
          </w:rPr>
          <w:t>пунктом 8</w:t>
        </w:r>
      </w:hyperlink>
      <w:r>
        <w:rPr>
          <w:rStyle w:val="spanrvts0"/>
          <w:b w:val="0"/>
          <w:bCs w:val="0"/>
          <w:i w:val="0"/>
          <w:iCs w:val="0"/>
          <w:lang w:val="uk" w:eastAsia="uk"/>
        </w:rPr>
        <w:t xml:space="preserve"> до Порядку, надаються за наявності.</w:t>
      </w:r>
    </w:p>
    <w:p>
      <w:pPr>
        <w:pStyle w:val="rvps2"/>
        <w:spacing w:before="0" w:after="150"/>
        <w:ind w:left="0" w:right="0"/>
        <w:rPr>
          <w:rStyle w:val="spanrvts0"/>
          <w:b w:val="0"/>
          <w:bCs w:val="0"/>
          <w:i w:val="0"/>
          <w:iCs w:val="0"/>
          <w:lang w:val="uk" w:eastAsia="uk"/>
        </w:rPr>
      </w:pPr>
      <w:bookmarkStart w:id="43" w:name="n656"/>
      <w:bookmarkEnd w:id="43"/>
      <w:r>
        <w:rPr>
          <w:rStyle w:val="spanrvts0"/>
          <w:b w:val="0"/>
          <w:bCs w:val="0"/>
          <w:i w:val="0"/>
          <w:iCs w:val="0"/>
          <w:lang w:val="uk" w:eastAsia="uk"/>
        </w:rPr>
        <w:t>Для суб’єкта господарювання, який має намір приєднати електроустановки, призначені для виробництва електричної енергії з енергії сонця та/або вітру, обов’язковою умовою для приєднання (підключення) таких електроустановок згідно із зазначеним пунктом є встановлення таким суб’єктом господарювання установок зберігання енергії потужністю, що рівна або перевищує величину встановленої потужності такої генеруючої установки та ємністю, що має забезпечити не менше 4 годин видачі потужності на рівні потужності такої генеруючої установки.</w:t>
      </w:r>
    </w:p>
    <w:p>
      <w:pPr>
        <w:pStyle w:val="rvps2"/>
        <w:spacing w:before="0" w:after="150"/>
        <w:ind w:left="0" w:right="0"/>
        <w:rPr>
          <w:rStyle w:val="spanrvts0"/>
          <w:b w:val="0"/>
          <w:bCs w:val="0"/>
          <w:i w:val="0"/>
          <w:iCs w:val="0"/>
          <w:lang w:val="uk" w:eastAsia="uk"/>
        </w:rPr>
      </w:pPr>
      <w:bookmarkStart w:id="44" w:name="n657"/>
      <w:bookmarkEnd w:id="44"/>
      <w:r>
        <w:rPr>
          <w:rStyle w:val="spanrvts0"/>
          <w:b w:val="0"/>
          <w:bCs w:val="0"/>
          <w:i w:val="0"/>
          <w:iCs w:val="0"/>
          <w:lang w:val="uk" w:eastAsia="uk"/>
        </w:rPr>
        <w:t>Оператор системи розподілу не пізніше ніж на другий календарний день з дати реєстрації заяви надає замовнику у зазначений у заяві про приєднання спосіб обміну інформацією підписані оператором системи розподілу проєкт договору про приєднання та технічні умови на приєднання з технічними вимогами, що мінімально необхідні для забезпечення паралельної роботи електроустановок, призначених для виробництва електричної енергії, з енергосистемою (у тому числі щодо організації комерційного обліку) та забезпечення безпеки постачання електричної енергії. ОСР одночасно з видачою замовнику проєкту договору про приєднання та технічних умов на приєднання направляє їх копії разом із копіями заяви про тимчасове приєднання та доданих до неї документів до Державної інспекції енергетичного нагляду України.</w:t>
      </w:r>
    </w:p>
    <w:p>
      <w:pPr>
        <w:pStyle w:val="rvps2"/>
        <w:spacing w:before="0" w:after="150"/>
        <w:ind w:left="0" w:right="0"/>
        <w:rPr>
          <w:rStyle w:val="spanrvts0"/>
          <w:b w:val="0"/>
          <w:bCs w:val="0"/>
          <w:i/>
          <w:iCs/>
          <w:lang w:val="uk" w:eastAsia="uk"/>
        </w:rPr>
      </w:pPr>
      <w:bookmarkStart w:id="45" w:name="n691"/>
      <w:bookmarkEnd w:id="45"/>
      <w:r>
        <w:rPr>
          <w:rStyle w:val="spanrvts46"/>
          <w:b w:val="0"/>
          <w:bCs w:val="0"/>
          <w:i/>
          <w:iCs/>
          <w:lang w:val="uk" w:eastAsia="uk"/>
        </w:rPr>
        <w:t>{Абзац пункту 7 із змінами, внесеними згідно з</w:t>
      </w:r>
      <w:r>
        <w:rPr>
          <w:rStyle w:val="spanrvts11"/>
          <w:b w:val="0"/>
          <w:bCs w:val="0"/>
          <w:i/>
          <w:iCs/>
          <w:lang w:val="uk" w:eastAsia="uk"/>
        </w:rPr>
        <w:t xml:space="preserve"> Постановою Національної комісії, що здійснює державне регулювання у сферах енергетики та комунальних послуг </w:t>
      </w:r>
      <w:hyperlink r:id="rId20" w:anchor="n13" w:tgtFrame="_blank" w:history="1">
        <w:r>
          <w:rPr>
            <w:rStyle w:val="arvts100"/>
            <w:b w:val="0"/>
            <w:bCs w:val="0"/>
            <w:i/>
            <w:iCs/>
            <w:lang w:val="uk" w:eastAsia="uk"/>
          </w:rPr>
          <w:t>№ 1285 від 10.07.2024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 w:name="n658"/>
      <w:bookmarkEnd w:id="46"/>
      <w:r>
        <w:rPr>
          <w:rStyle w:val="spanrvts0"/>
          <w:b w:val="0"/>
          <w:bCs w:val="0"/>
          <w:i w:val="0"/>
          <w:iCs w:val="0"/>
          <w:lang w:val="uk" w:eastAsia="uk"/>
        </w:rPr>
        <w:t>З метою приєднання згідно з цим пунктом електроустановок, призначених для виробництва електричної енергії, сторонами має використовуватися у пріоритетному порядку існуюча енергетична інфраструктура, у тому числі площадки існуючих користувачів, а також типові технічні рішення.</w:t>
      </w:r>
    </w:p>
    <w:p>
      <w:pPr>
        <w:pStyle w:val="rvps2"/>
        <w:spacing w:before="0" w:after="150"/>
        <w:ind w:left="0" w:right="0"/>
        <w:rPr>
          <w:rStyle w:val="spanrvts0"/>
          <w:b w:val="0"/>
          <w:bCs w:val="0"/>
          <w:i w:val="0"/>
          <w:iCs w:val="0"/>
          <w:lang w:val="uk" w:eastAsia="uk"/>
        </w:rPr>
      </w:pPr>
      <w:bookmarkStart w:id="47" w:name="n659"/>
      <w:bookmarkEnd w:id="47"/>
      <w:r>
        <w:rPr>
          <w:rStyle w:val="spanrvts0"/>
          <w:b w:val="0"/>
          <w:bCs w:val="0"/>
          <w:i w:val="0"/>
          <w:iCs w:val="0"/>
          <w:lang w:val="uk" w:eastAsia="uk"/>
        </w:rPr>
        <w:t>У разі, якщо потужність таких електроустановок, призначених для виробництва електричної енергії, перевищує 5 МВт, технічні умови підлягають погодженню оператором системи розподілу з оператором системи передачі щодо наявності технічних вимог до мережі системи передачі та вимог, необхідних для забезпечення меж операційної безпеки об’єднаної енергосистеми України. Оператор системи передачі протягом не більше 2 робочих днів з дати надходження технічних умов погоджує їх та/або надає пропозиції стосовно їх коригування.</w:t>
      </w:r>
    </w:p>
    <w:p>
      <w:pPr>
        <w:pStyle w:val="rvps2"/>
        <w:spacing w:before="0" w:after="150"/>
        <w:ind w:left="0" w:right="0"/>
        <w:rPr>
          <w:rStyle w:val="spanrvts0"/>
          <w:b w:val="0"/>
          <w:bCs w:val="0"/>
          <w:i w:val="0"/>
          <w:iCs w:val="0"/>
          <w:lang w:val="uk" w:eastAsia="uk"/>
        </w:rPr>
      </w:pPr>
      <w:bookmarkStart w:id="48" w:name="n660"/>
      <w:bookmarkEnd w:id="48"/>
      <w:r>
        <w:rPr>
          <w:rStyle w:val="spanrvts0"/>
          <w:b w:val="0"/>
          <w:bCs w:val="0"/>
          <w:i w:val="0"/>
          <w:iCs w:val="0"/>
          <w:lang w:val="uk" w:eastAsia="uk"/>
        </w:rPr>
        <w:t>Технічні умови видаються оператором системи розподілу враховуючи фактичну конфігурацію (топологію) електричних мереж з урахуванням перспективи їх відновлення до початку осінньо-зимового періоду, існуючого та прогнозного навантаження елементів електричних мереж у осінньо-зимовому періоді без урахування чинних технічних умов за укладеними договорами про приєднання та технічних умов, виданих суб’єктам господарювання згідно з вимогами цього пункту.</w:t>
      </w:r>
    </w:p>
    <w:p>
      <w:pPr>
        <w:pStyle w:val="rvps2"/>
        <w:spacing w:before="0" w:after="150"/>
        <w:ind w:left="0" w:right="0"/>
        <w:rPr>
          <w:rStyle w:val="spanrvts0"/>
          <w:b w:val="0"/>
          <w:bCs w:val="0"/>
          <w:i w:val="0"/>
          <w:iCs w:val="0"/>
          <w:lang w:val="uk" w:eastAsia="uk"/>
        </w:rPr>
      </w:pPr>
      <w:bookmarkStart w:id="49" w:name="n661"/>
      <w:bookmarkEnd w:id="49"/>
      <w:r>
        <w:rPr>
          <w:rStyle w:val="spanrvts0"/>
          <w:b w:val="0"/>
          <w:bCs w:val="0"/>
          <w:i w:val="0"/>
          <w:iCs w:val="0"/>
          <w:lang w:val="uk" w:eastAsia="uk"/>
        </w:rPr>
        <w:t>Договір про приєднання укладається у довільній формі та має містити, зокрема:</w:t>
      </w:r>
    </w:p>
    <w:p>
      <w:pPr>
        <w:pStyle w:val="rvps2"/>
        <w:spacing w:before="0" w:after="150"/>
        <w:ind w:left="0" w:right="0"/>
        <w:rPr>
          <w:rStyle w:val="spanrvts0"/>
          <w:b w:val="0"/>
          <w:bCs w:val="0"/>
          <w:i w:val="0"/>
          <w:iCs w:val="0"/>
          <w:lang w:val="uk" w:eastAsia="uk"/>
        </w:rPr>
      </w:pPr>
      <w:bookmarkStart w:id="50" w:name="n662"/>
      <w:bookmarkEnd w:id="50"/>
      <w:r>
        <w:rPr>
          <w:rStyle w:val="spanrvts0"/>
          <w:b w:val="0"/>
          <w:bCs w:val="0"/>
          <w:i w:val="0"/>
          <w:iCs w:val="0"/>
          <w:lang w:val="uk" w:eastAsia="uk"/>
        </w:rPr>
        <w:t>основні технічні характеристики приєднання;</w:t>
      </w:r>
    </w:p>
    <w:p>
      <w:pPr>
        <w:pStyle w:val="rvps2"/>
        <w:spacing w:before="0" w:after="150"/>
        <w:ind w:left="0" w:right="0"/>
        <w:rPr>
          <w:rStyle w:val="spanrvts0"/>
          <w:b w:val="0"/>
          <w:bCs w:val="0"/>
          <w:i w:val="0"/>
          <w:iCs w:val="0"/>
          <w:lang w:val="uk" w:eastAsia="uk"/>
        </w:rPr>
      </w:pPr>
      <w:bookmarkStart w:id="51" w:name="n663"/>
      <w:bookmarkEnd w:id="51"/>
      <w:r>
        <w:rPr>
          <w:rStyle w:val="spanrvts0"/>
          <w:b w:val="0"/>
          <w:bCs w:val="0"/>
          <w:i w:val="0"/>
          <w:iCs w:val="0"/>
          <w:lang w:val="uk" w:eastAsia="uk"/>
        </w:rPr>
        <w:t>точку приєднання;</w:t>
      </w:r>
    </w:p>
    <w:p>
      <w:pPr>
        <w:pStyle w:val="rvps2"/>
        <w:spacing w:before="0" w:after="150"/>
        <w:ind w:left="0" w:right="0"/>
        <w:rPr>
          <w:rStyle w:val="spanrvts0"/>
          <w:b w:val="0"/>
          <w:bCs w:val="0"/>
          <w:i w:val="0"/>
          <w:iCs w:val="0"/>
          <w:lang w:val="uk" w:eastAsia="uk"/>
        </w:rPr>
      </w:pPr>
      <w:bookmarkStart w:id="52" w:name="n664"/>
      <w:bookmarkEnd w:id="52"/>
      <w:r>
        <w:rPr>
          <w:rStyle w:val="spanrvts0"/>
          <w:b w:val="0"/>
          <w:bCs w:val="0"/>
          <w:i w:val="0"/>
          <w:iCs w:val="0"/>
          <w:lang w:val="uk" w:eastAsia="uk"/>
        </w:rPr>
        <w:t>сторону, відповідальну за реалізацію технічних вимог;</w:t>
      </w:r>
    </w:p>
    <w:p>
      <w:pPr>
        <w:pStyle w:val="rvps2"/>
        <w:spacing w:before="0" w:after="150"/>
        <w:ind w:left="0" w:right="0"/>
        <w:rPr>
          <w:rStyle w:val="spanrvts0"/>
          <w:b w:val="0"/>
          <w:bCs w:val="0"/>
          <w:i w:val="0"/>
          <w:iCs w:val="0"/>
          <w:lang w:val="uk" w:eastAsia="uk"/>
        </w:rPr>
      </w:pPr>
      <w:bookmarkStart w:id="53" w:name="n665"/>
      <w:bookmarkEnd w:id="53"/>
      <w:r>
        <w:rPr>
          <w:rStyle w:val="spanrvts0"/>
          <w:b w:val="0"/>
          <w:bCs w:val="0"/>
          <w:i w:val="0"/>
          <w:iCs w:val="0"/>
          <w:lang w:val="uk" w:eastAsia="uk"/>
        </w:rPr>
        <w:t>термін дії договору та календарний план реалізації сторонами заходів, передбачених технічними умовами на приєднання;</w:t>
      </w:r>
    </w:p>
    <w:p>
      <w:pPr>
        <w:pStyle w:val="rvps2"/>
        <w:spacing w:before="0" w:after="150"/>
        <w:ind w:left="0" w:right="0"/>
        <w:rPr>
          <w:rStyle w:val="spanrvts0"/>
          <w:b w:val="0"/>
          <w:bCs w:val="0"/>
          <w:i w:val="0"/>
          <w:iCs w:val="0"/>
          <w:lang w:val="uk" w:eastAsia="uk"/>
        </w:rPr>
      </w:pPr>
      <w:bookmarkStart w:id="54" w:name="n666"/>
      <w:bookmarkEnd w:id="54"/>
      <w:r>
        <w:rPr>
          <w:rStyle w:val="spanrvts0"/>
          <w:b w:val="0"/>
          <w:bCs w:val="0"/>
          <w:i w:val="0"/>
          <w:iCs w:val="0"/>
          <w:lang w:val="uk" w:eastAsia="uk"/>
        </w:rPr>
        <w:t>порядок розрахунків та вартість виконання оператором системи розподілу технічних вимог;</w:t>
      </w:r>
    </w:p>
    <w:p>
      <w:pPr>
        <w:pStyle w:val="rvps2"/>
        <w:spacing w:before="0" w:after="150"/>
        <w:ind w:left="0" w:right="0"/>
        <w:rPr>
          <w:rStyle w:val="spanrvts0"/>
          <w:b w:val="0"/>
          <w:bCs w:val="0"/>
          <w:i w:val="0"/>
          <w:iCs w:val="0"/>
          <w:lang w:val="uk" w:eastAsia="uk"/>
        </w:rPr>
      </w:pPr>
      <w:bookmarkStart w:id="55" w:name="n667"/>
      <w:bookmarkEnd w:id="55"/>
      <w:r>
        <w:rPr>
          <w:rStyle w:val="spanrvts0"/>
          <w:b w:val="0"/>
          <w:bCs w:val="0"/>
          <w:i w:val="0"/>
          <w:iCs w:val="0"/>
          <w:lang w:val="uk" w:eastAsia="uk"/>
        </w:rPr>
        <w:t>право оператора системи розподілу розірвати договір про приєднання в односторонньому порядку у випадку невиконання замовником послуги з приєднання своїх обов’язків у строки, визначені у договорі про приєднання та/або календарному плані реалізації надання послуги з приєднання.</w:t>
      </w:r>
    </w:p>
    <w:p>
      <w:pPr>
        <w:pStyle w:val="rvps2"/>
        <w:spacing w:before="0" w:after="150"/>
        <w:ind w:left="0" w:right="0"/>
        <w:rPr>
          <w:rStyle w:val="spanrvts0"/>
          <w:b w:val="0"/>
          <w:bCs w:val="0"/>
          <w:i w:val="0"/>
          <w:iCs w:val="0"/>
          <w:lang w:val="uk" w:eastAsia="uk"/>
        </w:rPr>
      </w:pPr>
      <w:bookmarkStart w:id="56" w:name="n668"/>
      <w:bookmarkEnd w:id="56"/>
      <w:r>
        <w:rPr>
          <w:rStyle w:val="spanrvts0"/>
          <w:b w:val="0"/>
          <w:bCs w:val="0"/>
          <w:i w:val="0"/>
          <w:iCs w:val="0"/>
          <w:lang w:val="uk" w:eastAsia="uk"/>
        </w:rPr>
        <w:t>Обов’язковим додатком до договору про приєднання має бути узгоджений сторонами календарний план реалізації надання послуги з приєднання.</w:t>
      </w:r>
    </w:p>
    <w:p>
      <w:pPr>
        <w:pStyle w:val="rvps2"/>
        <w:spacing w:before="0" w:after="150"/>
        <w:ind w:left="0" w:right="0"/>
        <w:rPr>
          <w:rStyle w:val="spanrvts0"/>
          <w:b w:val="0"/>
          <w:bCs w:val="0"/>
          <w:i w:val="0"/>
          <w:iCs w:val="0"/>
          <w:lang w:val="uk" w:eastAsia="uk"/>
        </w:rPr>
      </w:pPr>
      <w:bookmarkStart w:id="57" w:name="n669"/>
      <w:bookmarkEnd w:id="57"/>
      <w:r>
        <w:rPr>
          <w:rStyle w:val="spanrvts0"/>
          <w:b w:val="0"/>
          <w:bCs w:val="0"/>
          <w:i w:val="0"/>
          <w:iCs w:val="0"/>
          <w:lang w:val="uk" w:eastAsia="uk"/>
        </w:rPr>
        <w:t>Суб’єкт господарювання, який згідно з цим пунктом має намір приєднати електроустановки, призначені для виробництва електричної енергії, зобов’язаний забезпечити виконання своїх обов’язків, передбачених договором про приєднання, та підключення таких електроустановок до електричної мережі не пізніше 01 січня 2026 року.</w:t>
      </w:r>
    </w:p>
    <w:p>
      <w:pPr>
        <w:pStyle w:val="rvps2"/>
        <w:spacing w:before="0" w:after="150"/>
        <w:ind w:left="0" w:right="0"/>
        <w:rPr>
          <w:rStyle w:val="spanrvts0"/>
          <w:b w:val="0"/>
          <w:bCs w:val="0"/>
          <w:i w:val="0"/>
          <w:iCs w:val="0"/>
          <w:lang w:val="uk" w:eastAsia="uk"/>
        </w:rPr>
      </w:pPr>
      <w:bookmarkStart w:id="58" w:name="n670"/>
      <w:bookmarkEnd w:id="58"/>
      <w:r>
        <w:rPr>
          <w:rStyle w:val="spanrvts0"/>
          <w:b w:val="0"/>
          <w:bCs w:val="0"/>
          <w:i w:val="0"/>
          <w:iCs w:val="0"/>
          <w:lang w:val="uk" w:eastAsia="uk"/>
        </w:rPr>
        <w:t>Підключення до електричної мережі електроустановок замовника, призначених для виробництва електричної енергії, та оформлення паспорта точки розподілу здійснюється оператором системи розподілу не пізніше двох календарних днів з дати реалізації технічних умов та після підписання сторонами акта надання послуги з приєднання а також введення вузла комерційного обліку електричної енергії в облік.</w:t>
      </w:r>
    </w:p>
    <w:p>
      <w:pPr>
        <w:pStyle w:val="rvps2"/>
        <w:spacing w:before="0" w:after="150"/>
        <w:ind w:left="0" w:right="0"/>
        <w:rPr>
          <w:rStyle w:val="spanrvts0"/>
          <w:b w:val="0"/>
          <w:bCs w:val="0"/>
          <w:i/>
          <w:iCs/>
          <w:lang w:val="uk" w:eastAsia="uk"/>
        </w:rPr>
      </w:pPr>
      <w:bookmarkStart w:id="59" w:name="n672"/>
      <w:bookmarkEnd w:id="59"/>
      <w:r>
        <w:rPr>
          <w:rStyle w:val="spanrvts46"/>
          <w:b w:val="0"/>
          <w:bCs w:val="0"/>
          <w:i/>
          <w:iCs/>
          <w:lang w:val="uk" w:eastAsia="uk"/>
        </w:rPr>
        <w:t>{Абзац пункту 7 із змінами, внесеними згідно з Постановою Національної комісії, що здійснює державне регулювання у сферах енергетики та комунальних послуг</w:t>
      </w:r>
      <w:r>
        <w:rPr>
          <w:rStyle w:val="spanrvts11"/>
          <w:b w:val="0"/>
          <w:bCs w:val="0"/>
          <w:i/>
          <w:iCs/>
          <w:lang w:val="uk" w:eastAsia="uk"/>
        </w:rPr>
        <w:t xml:space="preserve"> </w:t>
      </w:r>
      <w:hyperlink r:id="rId19" w:anchor="n6" w:tgtFrame="_blank" w:history="1">
        <w:r>
          <w:rPr>
            <w:rStyle w:val="arvts100"/>
            <w:b w:val="0"/>
            <w:bCs w:val="0"/>
            <w:i/>
            <w:iCs/>
            <w:lang w:val="uk" w:eastAsia="uk"/>
          </w:rPr>
          <w:t>№ 1185 від 26.06.2024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 w:name="n681"/>
      <w:bookmarkEnd w:id="60"/>
      <w:r>
        <w:rPr>
          <w:rStyle w:val="spanrvts0"/>
          <w:b w:val="0"/>
          <w:bCs w:val="0"/>
          <w:i w:val="0"/>
          <w:iCs w:val="0"/>
          <w:lang w:val="uk" w:eastAsia="uk"/>
        </w:rPr>
        <w:t xml:space="preserve">Тимчасово до 01 січня 2026 року допускається відступ від зобов’язань виробників електричної енергії та активних споживачів щодо виконання вимог </w:t>
      </w:r>
      <w:hyperlink r:id="rId29" w:anchor="n1546" w:tgtFrame="_blank" w:history="1">
        <w:r>
          <w:rPr>
            <w:rStyle w:val="arvts96"/>
            <w:b w:val="0"/>
            <w:bCs w:val="0"/>
            <w:i w:val="0"/>
            <w:iCs w:val="0"/>
            <w:lang w:val="uk" w:eastAsia="uk"/>
          </w:rPr>
          <w:t>розділів 5.7</w:t>
        </w:r>
      </w:hyperlink>
      <w:r>
        <w:rPr>
          <w:rStyle w:val="spanrvts0"/>
          <w:b w:val="0"/>
          <w:bCs w:val="0"/>
          <w:i w:val="0"/>
          <w:iCs w:val="0"/>
          <w:lang w:val="uk" w:eastAsia="uk"/>
        </w:rPr>
        <w:t xml:space="preserve"> та </w:t>
      </w:r>
      <w:hyperlink r:id="rId29" w:anchor="n1588" w:tgtFrame="_blank" w:history="1">
        <w:r>
          <w:rPr>
            <w:rStyle w:val="arvts96"/>
            <w:b w:val="0"/>
            <w:bCs w:val="0"/>
            <w:i w:val="0"/>
            <w:iCs w:val="0"/>
            <w:lang w:val="uk" w:eastAsia="uk"/>
          </w:rPr>
          <w:t>5.10</w:t>
        </w:r>
      </w:hyperlink>
      <w:r>
        <w:rPr>
          <w:rStyle w:val="spanrvts0"/>
          <w:b w:val="0"/>
          <w:bCs w:val="0"/>
          <w:i w:val="0"/>
          <w:iCs w:val="0"/>
          <w:lang w:val="uk" w:eastAsia="uk"/>
        </w:rPr>
        <w:t xml:space="preserve"> Кодексу комерційного обліку, затвердженого постановою НКРЕКП від 14 березня 2018 року № 311 (далі - Кодекс комерційного обліку), (крім випадків необхідності підтвердження походження електричної енергії, виробленої з відновлюваних джерел енергії) у частині улаштування окремих вузлів обліку електричної енергії виробленої/спожитої кожною електроустановкою (групою електроустановок), які встановлені на одній площадці комерційного обліку.</w:t>
      </w:r>
    </w:p>
    <w:p>
      <w:pPr>
        <w:pStyle w:val="rvps2"/>
        <w:spacing w:before="0" w:after="150"/>
        <w:ind w:left="0" w:right="0"/>
        <w:rPr>
          <w:rStyle w:val="spanrvts0"/>
          <w:b w:val="0"/>
          <w:bCs w:val="0"/>
          <w:i/>
          <w:iCs/>
          <w:lang w:val="uk" w:eastAsia="uk"/>
        </w:rPr>
      </w:pPr>
      <w:bookmarkStart w:id="61" w:name="n685"/>
      <w:bookmarkEnd w:id="61"/>
      <w:r>
        <w:rPr>
          <w:rStyle w:val="spanrvts46"/>
          <w:b w:val="0"/>
          <w:bCs w:val="0"/>
          <w:i/>
          <w:iCs/>
          <w:lang w:val="uk" w:eastAsia="uk"/>
        </w:rPr>
        <w:t xml:space="preserve">{Пункт 7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7" w:tgtFrame="_blank" w:history="1">
        <w:r>
          <w:rPr>
            <w:rStyle w:val="arvts100"/>
            <w:b w:val="0"/>
            <w:bCs w:val="0"/>
            <w:i/>
            <w:iCs/>
            <w:lang w:val="uk" w:eastAsia="uk"/>
          </w:rPr>
          <w:t>№ 1185 від 26.06.2024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 w:name="n682"/>
      <w:bookmarkEnd w:id="62"/>
      <w:r>
        <w:rPr>
          <w:rStyle w:val="spanrvts0"/>
          <w:b w:val="0"/>
          <w:bCs w:val="0"/>
          <w:i w:val="0"/>
          <w:iCs w:val="0"/>
          <w:lang w:val="uk" w:eastAsia="uk"/>
        </w:rPr>
        <w:t>Суб’єкт господарювання (замовник), який приєднав та/або має намір приєднати генеруючу установку, призначену для виробництва електричної енергії, має забезпечити комерційний облік обсягів відбору/відпуску електричної енергії з зовнішніх мереж для кожної належної йому відповідної площадки комерційного обліку, шляхом встановлення вузлів обліку. Облік перетікань електричної енергії між електроустановками в межах відповідної площадки комерційного обліку здійснюється розрахунковим шляхом відповідно до розробленого постачальником послуг комерційного обліку за дорученням замовника алгоритму розрахунку та складання балансу електричної енергії в технологічних електричних мережах цієї площадки комерційного обліку.</w:t>
      </w:r>
    </w:p>
    <w:p>
      <w:pPr>
        <w:pStyle w:val="rvps2"/>
        <w:spacing w:before="0" w:after="150"/>
        <w:ind w:left="0" w:right="0"/>
        <w:rPr>
          <w:rStyle w:val="spanrvts0"/>
          <w:b w:val="0"/>
          <w:bCs w:val="0"/>
          <w:i/>
          <w:iCs/>
          <w:lang w:val="uk" w:eastAsia="uk"/>
        </w:rPr>
      </w:pPr>
      <w:bookmarkStart w:id="63" w:name="n686"/>
      <w:bookmarkEnd w:id="63"/>
      <w:r>
        <w:rPr>
          <w:rStyle w:val="spanrvts46"/>
          <w:b w:val="0"/>
          <w:bCs w:val="0"/>
          <w:i/>
          <w:iCs/>
          <w:lang w:val="uk" w:eastAsia="uk"/>
        </w:rPr>
        <w:t xml:space="preserve">{Пункт 7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7" w:tgtFrame="_blank" w:history="1">
        <w:r>
          <w:rPr>
            <w:rStyle w:val="arvts100"/>
            <w:b w:val="0"/>
            <w:bCs w:val="0"/>
            <w:i/>
            <w:iCs/>
            <w:lang w:val="uk" w:eastAsia="uk"/>
          </w:rPr>
          <w:t>№ 1185 від 26.06.2024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 w:name="n683"/>
      <w:bookmarkEnd w:id="64"/>
      <w:r>
        <w:rPr>
          <w:rStyle w:val="spanrvts0"/>
          <w:b w:val="0"/>
          <w:bCs w:val="0"/>
          <w:i w:val="0"/>
          <w:iCs w:val="0"/>
          <w:lang w:val="uk" w:eastAsia="uk"/>
        </w:rPr>
        <w:t xml:space="preserve">У разі приєднання генеруючих установок, що укомплектовані вбудованими в них вузлами обліку, які відповідають мінімальним вимогам, визначеним у </w:t>
      </w:r>
      <w:hyperlink r:id="rId29" w:anchor="n2356" w:tgtFrame="_blank" w:history="1">
        <w:r>
          <w:rPr>
            <w:rStyle w:val="arvts96"/>
            <w:b w:val="0"/>
            <w:bCs w:val="0"/>
            <w:i w:val="0"/>
            <w:iCs w:val="0"/>
            <w:lang w:val="uk" w:eastAsia="uk"/>
          </w:rPr>
          <w:t>пункті 5.13.1</w:t>
        </w:r>
      </w:hyperlink>
      <w:r>
        <w:rPr>
          <w:rStyle w:val="spanrvts0"/>
          <w:b w:val="0"/>
          <w:bCs w:val="0"/>
          <w:i w:val="0"/>
          <w:iCs w:val="0"/>
          <w:lang w:val="uk" w:eastAsia="uk"/>
        </w:rPr>
        <w:t xml:space="preserve"> Кодексу комерційного обліку, у частині класу точності та функціональності засобів вимірювальної техніки, комерційний облік електричної енергії має здійснюватися з використанням цих вузлів обліку.</w:t>
      </w:r>
    </w:p>
    <w:p>
      <w:pPr>
        <w:pStyle w:val="rvps2"/>
        <w:spacing w:before="0" w:after="150"/>
        <w:ind w:left="0" w:right="0"/>
        <w:rPr>
          <w:rStyle w:val="spanrvts0"/>
          <w:b w:val="0"/>
          <w:bCs w:val="0"/>
          <w:i/>
          <w:iCs/>
          <w:lang w:val="uk" w:eastAsia="uk"/>
        </w:rPr>
      </w:pPr>
      <w:bookmarkStart w:id="65" w:name="n687"/>
      <w:bookmarkEnd w:id="65"/>
      <w:r>
        <w:rPr>
          <w:rStyle w:val="spanrvts46"/>
          <w:b w:val="0"/>
          <w:bCs w:val="0"/>
          <w:i/>
          <w:iCs/>
          <w:lang w:val="uk" w:eastAsia="uk"/>
        </w:rPr>
        <w:t xml:space="preserve">{Пункт 7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7" w:tgtFrame="_blank" w:history="1">
        <w:r>
          <w:rPr>
            <w:rStyle w:val="arvts100"/>
            <w:b w:val="0"/>
            <w:bCs w:val="0"/>
            <w:i/>
            <w:iCs/>
            <w:lang w:val="uk" w:eastAsia="uk"/>
          </w:rPr>
          <w:t>№ 1185 від 26.06.2024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 w:name="n684"/>
      <w:bookmarkEnd w:id="66"/>
      <w:r>
        <w:rPr>
          <w:rStyle w:val="spanrvts0"/>
          <w:b w:val="0"/>
          <w:bCs w:val="0"/>
          <w:i w:val="0"/>
          <w:iCs w:val="0"/>
          <w:lang w:val="uk" w:eastAsia="uk"/>
        </w:rPr>
        <w:t xml:space="preserve">Суб'єкт господарювання, який забезпечив комерційний облік у цілому для кожної належної йому площадки комерційного обліку згідно з цим пунктом, зобов’язаний протягом одного року з дня припинення чи скасування воєнного стану в Україні привести улаштування вузлів комерційного обліку у відповідність до вимог </w:t>
      </w:r>
      <w:hyperlink r:id="rId29"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67" w:name="n677"/>
      <w:bookmarkEnd w:id="67"/>
      <w:r>
        <w:rPr>
          <w:rStyle w:val="spanrvts46"/>
          <w:b w:val="0"/>
          <w:bCs w:val="0"/>
          <w:i/>
          <w:iCs/>
          <w:lang w:val="uk" w:eastAsia="uk"/>
        </w:rPr>
        <w:t xml:space="preserve">{Пункт 7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 w:anchor="n7" w:tgtFrame="_blank" w:history="1">
        <w:r>
          <w:rPr>
            <w:rStyle w:val="arvts100"/>
            <w:b w:val="0"/>
            <w:bCs w:val="0"/>
            <w:i/>
            <w:iCs/>
            <w:lang w:val="uk" w:eastAsia="uk"/>
          </w:rPr>
          <w:t>№ 1185 від 26.06.2024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8" w:name="n688"/>
      <w:bookmarkEnd w:id="68"/>
      <w:r>
        <w:rPr>
          <w:rStyle w:val="spanrvts46"/>
          <w:b w:val="0"/>
          <w:bCs w:val="0"/>
          <w:i/>
          <w:iCs/>
          <w:lang w:val="uk" w:eastAsia="uk"/>
        </w:rPr>
        <w:t xml:space="preserve">{Пункт 7 в редакції Постанови Національної комісії, що здійснює державне регулювання у сферах енергетики та комунальних послуг </w:t>
      </w:r>
      <w:hyperlink r:id="rId18" w:anchor="n10" w:tgtFrame="_blank" w:history="1">
        <w:r>
          <w:rPr>
            <w:rStyle w:val="arvts100"/>
            <w:b w:val="0"/>
            <w:bCs w:val="0"/>
            <w:i/>
            <w:iCs/>
            <w:lang w:val="uk" w:eastAsia="uk"/>
          </w:rPr>
          <w:t>№ 875 від 08.05.2024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 w:name="n171"/>
      <w:bookmarkEnd w:id="69"/>
      <w:r>
        <w:rPr>
          <w:rStyle w:val="spanrvts0"/>
          <w:b w:val="0"/>
          <w:bCs w:val="0"/>
          <w:i w:val="0"/>
          <w:iCs w:val="0"/>
          <w:lang w:val="uk" w:eastAsia="uk"/>
        </w:rPr>
        <w:t xml:space="preserve">8. ОСР мають вести облік станом на останнє число кожного місяця наростаючим підсумком з дня набрання чинності цією постановою поданих замовниками, згідно з вимогами пункту 7 цієї постанови, заяв та стану надання ОСР послуг з тимчасового приєднання та послуг з приєднання електроустановок, призначених для виробництва електричної енергії, за формою, наведеною в </w:t>
      </w:r>
      <w:hyperlink w:anchor="n178" w:history="1">
        <w:r>
          <w:rPr>
            <w:rStyle w:val="arvts99"/>
            <w:b w:val="0"/>
            <w:bCs w:val="0"/>
            <w:i w:val="0"/>
            <w:iCs w:val="0"/>
            <w:lang w:val="uk" w:eastAsia="uk"/>
          </w:rPr>
          <w:t>додатку 1</w:t>
        </w:r>
      </w:hyperlink>
      <w:r>
        <w:rPr>
          <w:rStyle w:val="spanrvts0"/>
          <w:b w:val="0"/>
          <w:bCs w:val="0"/>
          <w:i w:val="0"/>
          <w:iCs w:val="0"/>
          <w:lang w:val="uk" w:eastAsia="uk"/>
        </w:rPr>
        <w:t xml:space="preserve"> до цієї постанови, в електронній формі (файл Excel, згідно з формою, розробленою НКРЕКП, та сканована копія супровідного листа у форматі .pdf із накладенням кваліфікованого електронного підпису та/або печатки через систему електронної взаємодії (СЕВ) та на електронну адресу НКРЕКП energo2@nerc.gov.ua).</w:t>
      </w:r>
    </w:p>
    <w:p>
      <w:pPr>
        <w:pStyle w:val="rvps2"/>
        <w:spacing w:before="0" w:after="150"/>
        <w:ind w:left="0" w:right="0"/>
        <w:rPr>
          <w:rStyle w:val="spanrvts0"/>
          <w:b w:val="0"/>
          <w:bCs w:val="0"/>
          <w:i w:val="0"/>
          <w:iCs w:val="0"/>
          <w:lang w:val="uk" w:eastAsia="uk"/>
        </w:rPr>
      </w:pPr>
      <w:bookmarkStart w:id="70" w:name="n172"/>
      <w:bookmarkEnd w:id="70"/>
      <w:r>
        <w:rPr>
          <w:rStyle w:val="spanrvts0"/>
          <w:b w:val="0"/>
          <w:bCs w:val="0"/>
          <w:i w:val="0"/>
          <w:iCs w:val="0"/>
          <w:lang w:val="uk" w:eastAsia="uk"/>
        </w:rPr>
        <w:t>ОСР надає НКРЕКП зазначену у цьому пункті інформацію до 10 числа кожного місяця, наступного за звітним.</w:t>
      </w:r>
    </w:p>
    <w:p>
      <w:pPr>
        <w:pStyle w:val="rvps2"/>
        <w:spacing w:before="0" w:after="150"/>
        <w:ind w:left="0" w:right="0"/>
        <w:rPr>
          <w:rStyle w:val="spanrvts0"/>
          <w:b w:val="0"/>
          <w:bCs w:val="0"/>
          <w:i/>
          <w:iCs/>
          <w:lang w:val="uk" w:eastAsia="uk"/>
        </w:rPr>
      </w:pPr>
      <w:bookmarkStart w:id="71" w:name="n173"/>
      <w:bookmarkEnd w:id="71"/>
      <w:r>
        <w:rPr>
          <w:rStyle w:val="spanrvts46"/>
          <w:b w:val="0"/>
          <w:bCs w:val="0"/>
          <w:i/>
          <w:iCs/>
          <w:lang w:val="uk" w:eastAsia="uk"/>
        </w:rPr>
        <w:t xml:space="preserve">{Постанову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6" w:anchor="n7" w:tgtFrame="_blank" w:history="1">
        <w:r>
          <w:rPr>
            <w:rStyle w:val="arvts100"/>
            <w:b w:val="0"/>
            <w:bCs w:val="0"/>
            <w:i/>
            <w:iCs/>
            <w:lang w:val="uk" w:eastAsia="uk"/>
          </w:rPr>
          <w:t>№ 407 від 26.04.2022</w:t>
        </w:r>
      </w:hyperlink>
      <w:r>
        <w:rPr>
          <w:rStyle w:val="spanrvts0"/>
          <w:b w:val="0"/>
          <w:bCs w:val="0"/>
          <w:i/>
          <w:iCs/>
          <w:lang w:val="uk" w:eastAsia="uk"/>
        </w:rPr>
        <w:t>;</w:t>
      </w:r>
      <w:r>
        <w:rPr>
          <w:rStyle w:val="spanrvts11"/>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20" w:anchor="n15" w:tgtFrame="_blank" w:history="1">
        <w:r>
          <w:rPr>
            <w:rStyle w:val="arvts100"/>
            <w:b w:val="0"/>
            <w:bCs w:val="0"/>
            <w:i/>
            <w:iCs/>
            <w:lang w:val="uk" w:eastAsia="uk"/>
          </w:rPr>
          <w:t>№ 1285 від 10.07.2024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2" w:name="n326"/>
      <w:bookmarkEnd w:id="72"/>
      <w:r>
        <w:rPr>
          <w:rStyle w:val="spanrvts0"/>
          <w:b w:val="0"/>
          <w:bCs w:val="0"/>
          <w:i w:val="0"/>
          <w:iCs w:val="0"/>
          <w:lang w:val="uk" w:eastAsia="uk"/>
        </w:rPr>
        <w:t xml:space="preserve">9. Побутовий споживач електричної енергії, приєднаний до електричних мереж оператора системи розподілу відповідно до Порядку тимчасового приєднання електроустановок до системи розподілу у період дії в Україні воєнного стану, має право здійснювати продаж виробленої генеруючою установкою приватного домогосподарства електричної енергії згідно з вимогами </w:t>
      </w:r>
      <w:hyperlink r:id="rId30" w:anchor="n3494" w:tgtFrame="_blank" w:history="1">
        <w:r>
          <w:rPr>
            <w:rStyle w:val="arvts96"/>
            <w:b w:val="0"/>
            <w:bCs w:val="0"/>
            <w:i w:val="0"/>
            <w:iCs w:val="0"/>
            <w:lang w:val="uk" w:eastAsia="uk"/>
          </w:rPr>
          <w:t>глави 11.3</w:t>
        </w:r>
      </w:hyperlink>
      <w:r>
        <w:rPr>
          <w:rStyle w:val="spanrvts0"/>
          <w:b w:val="0"/>
          <w:bCs w:val="0"/>
          <w:i w:val="0"/>
          <w:iCs w:val="0"/>
          <w:lang w:val="uk" w:eastAsia="uk"/>
        </w:rPr>
        <w:t xml:space="preserve"> розділу XI Правил роздрібного ринку електричної енергії, затверджених постановою НКРЕКП від 14 березня 2018 року № 312.</w:t>
      </w:r>
    </w:p>
    <w:p>
      <w:pPr>
        <w:pStyle w:val="rvps2"/>
        <w:spacing w:before="0" w:after="150"/>
        <w:ind w:left="0" w:right="0"/>
        <w:rPr>
          <w:rStyle w:val="spanrvts0"/>
          <w:b w:val="0"/>
          <w:bCs w:val="0"/>
          <w:i/>
          <w:iCs/>
          <w:lang w:val="uk" w:eastAsia="uk"/>
        </w:rPr>
      </w:pPr>
      <w:bookmarkStart w:id="73" w:name="n481"/>
      <w:bookmarkEnd w:id="73"/>
      <w:r>
        <w:rPr>
          <w:rStyle w:val="spanrvts46"/>
          <w:b w:val="0"/>
          <w:bCs w:val="0"/>
          <w:i/>
          <w:iCs/>
          <w:lang w:val="uk" w:eastAsia="uk"/>
        </w:rPr>
        <w:t xml:space="preserve">{Абзац перший пункту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 w:anchor="n16" w:tgtFrame="_blank" w:history="1">
        <w:r>
          <w:rPr>
            <w:rStyle w:val="arvts100"/>
            <w:b w:val="0"/>
            <w:bCs w:val="0"/>
            <w:i/>
            <w:iCs/>
            <w:lang w:val="uk" w:eastAsia="uk"/>
          </w:rPr>
          <w:t>№ 1579 від 29.08.2023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 w:name="n329"/>
      <w:bookmarkEnd w:id="74"/>
      <w:r>
        <w:rPr>
          <w:rStyle w:val="spanrvts0"/>
          <w:b w:val="0"/>
          <w:bCs w:val="0"/>
          <w:i w:val="0"/>
          <w:iCs w:val="0"/>
          <w:lang w:val="uk" w:eastAsia="uk"/>
        </w:rPr>
        <w:t xml:space="preserve">Інший споживач електричної енергії (у тому числі енергетичний кооператив), приєднаний до електричних мереж оператора системи розподілу відповідно до Порядку тимчасового приєднання електроустановок до системи розподілу у період дії в Україні воєнного стану, має право здійснювати продаж виробленої власною генеруючою установкою електричної енергії згідно з вимогами </w:t>
      </w:r>
      <w:hyperlink r:id="rId31" w:anchor="n9" w:tgtFrame="_blank" w:history="1">
        <w:r>
          <w:rPr>
            <w:rStyle w:val="arvts96"/>
            <w:b w:val="0"/>
            <w:bCs w:val="0"/>
            <w:i w:val="0"/>
            <w:iCs w:val="0"/>
            <w:lang w:val="uk" w:eastAsia="uk"/>
          </w:rPr>
          <w:t>Порядку продажу та обліку електричної енергії, виробленої споживачами, а також розрахунків за неї</w:t>
        </w:r>
      </w:hyperlink>
      <w:r>
        <w:rPr>
          <w:rStyle w:val="spanrvts0"/>
          <w:b w:val="0"/>
          <w:bCs w:val="0"/>
          <w:i w:val="0"/>
          <w:iCs w:val="0"/>
          <w:lang w:val="uk" w:eastAsia="uk"/>
        </w:rPr>
        <w:t>, затвердженого постановою НКРЕКП від 13 грудня 2019 року № 2804.</w:t>
      </w:r>
    </w:p>
    <w:p>
      <w:pPr>
        <w:pStyle w:val="rvps2"/>
        <w:spacing w:before="0" w:after="150"/>
        <w:ind w:left="0" w:right="0"/>
        <w:rPr>
          <w:rStyle w:val="spanrvts0"/>
          <w:b w:val="0"/>
          <w:bCs w:val="0"/>
          <w:i/>
          <w:iCs/>
          <w:lang w:val="uk" w:eastAsia="uk"/>
        </w:rPr>
      </w:pPr>
      <w:bookmarkStart w:id="75" w:name="n330"/>
      <w:bookmarkEnd w:id="75"/>
      <w:r>
        <w:rPr>
          <w:rStyle w:val="spanrvts46"/>
          <w:b w:val="0"/>
          <w:bCs w:val="0"/>
          <w:i/>
          <w:iCs/>
          <w:lang w:val="uk" w:eastAsia="uk"/>
        </w:rPr>
        <w:t xml:space="preserve">{Пункт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8" w:tgtFrame="_blank" w:history="1">
        <w:r>
          <w:rPr>
            <w:rStyle w:val="arvts100"/>
            <w:b w:val="0"/>
            <w:bCs w:val="0"/>
            <w:i/>
            <w:iCs/>
            <w:lang w:val="uk" w:eastAsia="uk"/>
          </w:rPr>
          <w:t>№ 1317 від 18.10.2022</w:t>
        </w:r>
      </w:hyperlink>
      <w:r>
        <w:rPr>
          <w:rStyle w:val="spanrvts46"/>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 w:anchor="n16" w:tgtFrame="_blank" w:history="1">
        <w:r>
          <w:rPr>
            <w:rStyle w:val="arvts100"/>
            <w:b w:val="0"/>
            <w:bCs w:val="0"/>
            <w:i/>
            <w:iCs/>
            <w:lang w:val="uk" w:eastAsia="uk"/>
          </w:rPr>
          <w:t>№ 1579 від 29.08.2023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6" w:name="n458"/>
      <w:bookmarkEnd w:id="76"/>
      <w:r>
        <w:rPr>
          <w:rStyle w:val="spanrvts46"/>
          <w:b w:val="0"/>
          <w:bCs w:val="0"/>
          <w:i/>
          <w:iCs/>
          <w:lang w:val="uk" w:eastAsia="uk"/>
        </w:rPr>
        <w:t xml:space="preserve">{Постанову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8" w:anchor="n9" w:tgtFrame="_blank" w:history="1">
        <w:r>
          <w:rPr>
            <w:rStyle w:val="arvts100"/>
            <w:b w:val="0"/>
            <w:bCs w:val="0"/>
            <w:i/>
            <w:iCs/>
            <w:lang w:val="uk" w:eastAsia="uk"/>
          </w:rPr>
          <w:t>№ 1138 від 13.09.2022</w:t>
        </w:r>
      </w:hyperlink>
      <w:r>
        <w:rPr>
          <w:rStyle w:val="spanrvts11"/>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6" w:tgtFrame="_blank" w:history="1">
        <w:r>
          <w:rPr>
            <w:rStyle w:val="arvts100"/>
            <w:b w:val="0"/>
            <w:bCs w:val="0"/>
            <w:i/>
            <w:iCs/>
            <w:lang w:val="uk" w:eastAsia="uk"/>
          </w:rPr>
          <w:t>№ 1317 від 18.10.2022</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77" w:name="n735"/>
      <w:bookmarkEnd w:id="77"/>
      <w:r>
        <w:rPr>
          <w:rStyle w:val="spanrvts0"/>
          <w:b w:val="0"/>
          <w:bCs w:val="0"/>
          <w:i w:val="0"/>
          <w:iCs w:val="0"/>
          <w:lang w:val="uk" w:eastAsia="uk"/>
        </w:rPr>
        <w:t xml:space="preserve">10. Замовники послуг з тимчасового приєднання багатоквартирних житлових будинків, об’єднання співвласників багатоквартирних житлових будинків, керуючі (управляючі) компанії або їх уповноважені особи тощо, з якими укладені тимчасові договори споживача про надання послуг з розподілу (передачі) електричної енергії на живлення багатоквартирних житлових будинків, що приєднані до електричних мереж ОСР згідно з вимогами Порядку, мають право до завершення або скасування воєнного стану в Україні отримати послугу приведення тимчасово приєднаних електроустановок багатоквартирних житлових будинків у відповідність до вимог </w:t>
      </w:r>
      <w:hyperlink r:id="rId28" w:anchor="n1902" w:tgtFrame="_blank" w:history="1">
        <w:r>
          <w:rPr>
            <w:rStyle w:val="arvts96"/>
            <w:b w:val="0"/>
            <w:bCs w:val="0"/>
            <w:i w:val="0"/>
            <w:iCs w:val="0"/>
            <w:lang w:val="uk" w:eastAsia="uk"/>
          </w:rPr>
          <w:t>Кодексу</w:t>
        </w:r>
      </w:hyperlink>
      <w:r>
        <w:rPr>
          <w:rStyle w:val="spanrvts0"/>
          <w:b w:val="0"/>
          <w:bCs w:val="0"/>
          <w:i w:val="0"/>
          <w:iCs w:val="0"/>
          <w:lang w:val="uk" w:eastAsia="uk"/>
        </w:rPr>
        <w:t xml:space="preserve"> згідно з Правилами.</w:t>
      </w:r>
    </w:p>
    <w:p>
      <w:pPr>
        <w:pStyle w:val="rvps2"/>
        <w:spacing w:before="0" w:after="150"/>
        <w:ind w:left="0" w:right="0"/>
        <w:rPr>
          <w:rStyle w:val="spanrvts0"/>
          <w:b w:val="0"/>
          <w:bCs w:val="0"/>
          <w:i/>
          <w:iCs/>
          <w:lang w:val="uk" w:eastAsia="uk"/>
        </w:rPr>
      </w:pPr>
      <w:bookmarkStart w:id="78" w:name="n557"/>
      <w:bookmarkEnd w:id="78"/>
      <w:r>
        <w:rPr>
          <w:rStyle w:val="spanrvts46"/>
          <w:b w:val="0"/>
          <w:bCs w:val="0"/>
          <w:i/>
          <w:iCs/>
          <w:lang w:val="uk" w:eastAsia="uk"/>
        </w:rPr>
        <w:t xml:space="preserve">{Постанову доповнено новим пунктом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17" w:tgtFrame="_blank" w:history="1">
        <w:r>
          <w:rPr>
            <w:rStyle w:val="arvts100"/>
            <w:b w:val="0"/>
            <w:bCs w:val="0"/>
            <w:i/>
            <w:iCs/>
            <w:lang w:val="uk" w:eastAsia="uk"/>
          </w:rPr>
          <w:t>№ 317 від 20.02.2024</w:t>
        </w:r>
      </w:hyperlink>
      <w:r>
        <w:rPr>
          <w:rStyle w:val="spanrvts11"/>
          <w:b w:val="0"/>
          <w:bCs w:val="0"/>
          <w:i/>
          <w:iCs/>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22" w:anchor="n14" w:tgtFrame="_blank" w:history="1">
        <w:r>
          <w:rPr>
            <w:rStyle w:val="arvts100"/>
            <w:b w:val="0"/>
            <w:bCs w:val="0"/>
            <w:i/>
            <w:iCs/>
            <w:lang w:val="uk" w:eastAsia="uk"/>
          </w:rPr>
          <w:t>№ 1458 від 14.08.2024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 w:name="n534"/>
      <w:bookmarkEnd w:id="79"/>
      <w:r>
        <w:rPr>
          <w:rStyle w:val="spanrvts0"/>
          <w:b w:val="0"/>
          <w:bCs w:val="0"/>
          <w:i w:val="0"/>
          <w:iCs w:val="0"/>
          <w:lang w:val="uk" w:eastAsia="uk"/>
        </w:rPr>
        <w:t>11. У разі наміру замовника (крім замовників, визначених в абзацах першому - четвертому пункту 4 цієї постанови), електроустановки якого тимчасово приєднані до електричних мереж згідно з вимогами Порядку, отримати послугу з приєднання у зв’язку зі зміною технічних параметрів електроустановок, такий замовник має звернутися до ОСР:</w:t>
      </w:r>
    </w:p>
    <w:p>
      <w:pPr>
        <w:pStyle w:val="rvps2"/>
        <w:spacing w:before="0" w:after="150"/>
        <w:ind w:left="0" w:right="0"/>
        <w:rPr>
          <w:rStyle w:val="spanrvts0"/>
          <w:b w:val="0"/>
          <w:bCs w:val="0"/>
          <w:i w:val="0"/>
          <w:iCs w:val="0"/>
          <w:lang w:val="uk" w:eastAsia="uk"/>
        </w:rPr>
      </w:pPr>
      <w:bookmarkStart w:id="80" w:name="n535"/>
      <w:bookmarkEnd w:id="80"/>
      <w:r>
        <w:rPr>
          <w:rStyle w:val="spanrvts0"/>
          <w:b w:val="0"/>
          <w:bCs w:val="0"/>
          <w:i w:val="0"/>
          <w:iCs w:val="0"/>
          <w:lang w:val="uk" w:eastAsia="uk"/>
        </w:rPr>
        <w:t xml:space="preserve">щодо отримання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w:t>
        </w:r>
      </w:hyperlink>
      <w:r>
        <w:rPr>
          <w:rStyle w:val="spanrvts0"/>
          <w:b w:val="0"/>
          <w:bCs w:val="0"/>
          <w:i w:val="0"/>
          <w:iCs w:val="0"/>
          <w:lang w:val="uk" w:eastAsia="uk"/>
        </w:rPr>
        <w:t xml:space="preserve"> згідно з Правилами та передати у власність ОСР лінійну частину тимчасового приєднання (у разі, якщо замовник був стороною, відповідальною за будівництво лінійної частини тимчасового приєднання);</w:t>
      </w:r>
    </w:p>
    <w:p>
      <w:pPr>
        <w:pStyle w:val="rvps2"/>
        <w:spacing w:before="0" w:after="150"/>
        <w:ind w:left="0" w:right="0"/>
        <w:rPr>
          <w:rStyle w:val="spanrvts0"/>
          <w:b w:val="0"/>
          <w:bCs w:val="0"/>
          <w:i w:val="0"/>
          <w:iCs w:val="0"/>
          <w:lang w:val="uk" w:eastAsia="uk"/>
        </w:rPr>
      </w:pPr>
      <w:bookmarkStart w:id="81" w:name="n536"/>
      <w:bookmarkEnd w:id="81"/>
      <w:r>
        <w:rPr>
          <w:rStyle w:val="spanrvts0"/>
          <w:b w:val="0"/>
          <w:bCs w:val="0"/>
          <w:i w:val="0"/>
          <w:iCs w:val="0"/>
          <w:lang w:val="uk" w:eastAsia="uk"/>
        </w:rPr>
        <w:t>із заявою про приєднання згідно з вимогами Кодексу після укладення між таким замовником та ОСР договору про приєднання за постійною схемою, передачі у власність ОСР лінійної частини тимчасового приєднання (у разі, якщо замовник був стороною, відповідальною за будівництво лінійної частини тимчасового приєднання) та встановлення/приведення точки приєднання (межі балансової належності та експлуатаційної відповідальності) на межі земельної ділянки або, за згодою замовника, на території цієї земельної ділянки.</w:t>
      </w:r>
    </w:p>
    <w:p>
      <w:pPr>
        <w:pStyle w:val="rvps2"/>
        <w:spacing w:before="0" w:after="150"/>
        <w:ind w:left="0" w:right="0"/>
        <w:rPr>
          <w:rStyle w:val="spanrvts0"/>
          <w:b w:val="0"/>
          <w:bCs w:val="0"/>
          <w:i w:val="0"/>
          <w:iCs w:val="0"/>
          <w:lang w:val="uk" w:eastAsia="uk"/>
        </w:rPr>
      </w:pPr>
      <w:bookmarkStart w:id="82" w:name="n537"/>
      <w:bookmarkEnd w:id="82"/>
      <w:r>
        <w:rPr>
          <w:rStyle w:val="spanrvts0"/>
          <w:b w:val="0"/>
          <w:bCs w:val="0"/>
          <w:i w:val="0"/>
          <w:iCs w:val="0"/>
          <w:lang w:val="uk" w:eastAsia="uk"/>
        </w:rPr>
        <w:t>Розрахунок плати за приєднання у цьому разі здійснюється ОСР відповідно до потужності, замовленої до приєднання, з урахуванням потужності, набутої внаслідок отримання послуги з тимчасового приєднання згідно з вимогами Порядку.</w:t>
      </w:r>
    </w:p>
    <w:p>
      <w:pPr>
        <w:pStyle w:val="rvps2"/>
        <w:spacing w:before="0" w:after="150"/>
        <w:ind w:left="0" w:right="0"/>
        <w:rPr>
          <w:rStyle w:val="spanrvts0"/>
          <w:b w:val="0"/>
          <w:bCs w:val="0"/>
          <w:i w:val="0"/>
          <w:iCs w:val="0"/>
          <w:lang w:val="uk" w:eastAsia="uk"/>
        </w:rPr>
      </w:pPr>
      <w:bookmarkStart w:id="83" w:name="n538"/>
      <w:bookmarkEnd w:id="83"/>
      <w:r>
        <w:rPr>
          <w:rStyle w:val="spanrvts0"/>
          <w:b w:val="0"/>
          <w:bCs w:val="0"/>
          <w:i w:val="0"/>
          <w:iCs w:val="0"/>
          <w:lang w:val="uk" w:eastAsia="uk"/>
        </w:rPr>
        <w:t xml:space="preserve">Врегулювання між ОСР та таким замовником питань щодо оплати за надання замовнику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вимогами Правил або повернення ОСР надмірно сплачених замовником коштів тощо здійснюється протягом не більше трьох років після припинення чи скасування на території України воєнного стану.</w:t>
      </w:r>
    </w:p>
    <w:p>
      <w:pPr>
        <w:pStyle w:val="rvps2"/>
        <w:spacing w:before="0" w:after="150"/>
        <w:ind w:left="0" w:right="0"/>
        <w:rPr>
          <w:rStyle w:val="spanrvts0"/>
          <w:b w:val="0"/>
          <w:bCs w:val="0"/>
          <w:i w:val="0"/>
          <w:iCs w:val="0"/>
          <w:lang w:val="uk" w:eastAsia="uk"/>
        </w:rPr>
      </w:pPr>
      <w:bookmarkStart w:id="84" w:name="n539"/>
      <w:bookmarkEnd w:id="84"/>
      <w:r>
        <w:rPr>
          <w:rStyle w:val="spanrvts0"/>
          <w:b w:val="0"/>
          <w:bCs w:val="0"/>
          <w:i w:val="0"/>
          <w:iCs w:val="0"/>
          <w:lang w:val="uk" w:eastAsia="uk"/>
        </w:rPr>
        <w:t>ОСР має право відмовити замовнику, електроустановки якого тимчасово приєднані до електричних мереж згідно з вимогами Порядку, в отриманні послуги з приєднання у зв’язку зі зміною технічних параметрів електроустановок у разі не укладення між таким замовником та ОСР договору про приєднання за постійною схемою, передачі у власність ОСР лінійної частини тимчасового приєднання (у разі, якщо замовник був стороною, відповідальною за будівництво лінійної частини тимчасового приєднання) та встановлення/приведення точки приєднання (межі балансової належності та експлуатаційної відповідальності) на межі земельної ділянки або, за згодою замовника, на території цієї земельної ділянки.</w:t>
      </w:r>
    </w:p>
    <w:p>
      <w:pPr>
        <w:pStyle w:val="rvps2"/>
        <w:spacing w:before="0" w:after="150"/>
        <w:ind w:left="0" w:right="0"/>
        <w:rPr>
          <w:rStyle w:val="spanrvts0"/>
          <w:b w:val="0"/>
          <w:bCs w:val="0"/>
          <w:i/>
          <w:iCs/>
          <w:lang w:val="uk" w:eastAsia="uk"/>
        </w:rPr>
      </w:pPr>
      <w:bookmarkStart w:id="85" w:name="n558"/>
      <w:bookmarkEnd w:id="85"/>
      <w:r>
        <w:rPr>
          <w:rStyle w:val="spanrvts46"/>
          <w:b w:val="0"/>
          <w:bCs w:val="0"/>
          <w:i/>
          <w:iCs/>
          <w:lang w:val="uk" w:eastAsia="uk"/>
        </w:rPr>
        <w:t xml:space="preserve">{Постанову доповнено новим пунктом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17"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 w:name="n692"/>
      <w:bookmarkEnd w:id="86"/>
      <w:r>
        <w:rPr>
          <w:rStyle w:val="spanrvts0"/>
          <w:b w:val="0"/>
          <w:bCs w:val="0"/>
          <w:i w:val="0"/>
          <w:iCs w:val="0"/>
          <w:lang w:val="uk" w:eastAsia="uk"/>
        </w:rPr>
        <w:t>12. На період дії в Україні воєнного стану, розроблена ОСР проєктна документація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при наданні послуг з приєднань має:</w:t>
      </w:r>
    </w:p>
    <w:p>
      <w:pPr>
        <w:pStyle w:val="rvps2"/>
        <w:spacing w:before="0" w:after="150"/>
        <w:ind w:left="0" w:right="0"/>
        <w:rPr>
          <w:rStyle w:val="spanrvts0"/>
          <w:b w:val="0"/>
          <w:bCs w:val="0"/>
          <w:i w:val="0"/>
          <w:iCs w:val="0"/>
          <w:lang w:val="uk" w:eastAsia="uk"/>
        </w:rPr>
      </w:pPr>
      <w:bookmarkStart w:id="87" w:name="n693"/>
      <w:bookmarkEnd w:id="87"/>
      <w:r>
        <w:rPr>
          <w:rStyle w:val="spanrvts0"/>
          <w:b w:val="0"/>
          <w:bCs w:val="0"/>
          <w:i w:val="0"/>
          <w:iCs w:val="0"/>
          <w:lang w:val="uk" w:eastAsia="uk"/>
        </w:rPr>
        <w:t>містити обґрунтування вибору способу прокладення ліній електропередачі (повітряна чи кабельна) з посиланням на вимоги чинного законодавства, описом траси проходження проєктованої лінії електропередачі та чинників, які унеможливлюють будівництво повітряної лінії електропередачі тощо;</w:t>
      </w:r>
    </w:p>
    <w:p>
      <w:pPr>
        <w:pStyle w:val="rvps2"/>
        <w:spacing w:before="0" w:after="150"/>
        <w:ind w:left="0" w:right="0"/>
        <w:rPr>
          <w:rStyle w:val="spanrvts0"/>
          <w:b w:val="0"/>
          <w:bCs w:val="0"/>
          <w:i w:val="0"/>
          <w:iCs w:val="0"/>
          <w:lang w:val="uk" w:eastAsia="uk"/>
        </w:rPr>
      </w:pPr>
      <w:bookmarkStart w:id="88" w:name="n694"/>
      <w:bookmarkEnd w:id="88"/>
      <w:r>
        <w:rPr>
          <w:rStyle w:val="spanrvts0"/>
          <w:b w:val="0"/>
          <w:bCs w:val="0"/>
          <w:i w:val="0"/>
          <w:iCs w:val="0"/>
          <w:lang w:val="uk" w:eastAsia="uk"/>
        </w:rPr>
        <w:t>містити розрахунок пропускної спроможності лінії електропередачі із детальним розрахунком перспективного навантаження із зазначенням конкретних чинних технічних умов замовників, які планується приєднати до цієї лінії електропередачі, потенційних замовників (із вказанням та обґрунтуванням їх кількості, замовленої потужності тощо), потужності існуючих споживачів, які будуть перепідключені до збудованих електричних мереж тощо;</w:t>
      </w:r>
    </w:p>
    <w:p>
      <w:pPr>
        <w:pStyle w:val="rvps2"/>
        <w:spacing w:before="0" w:after="150"/>
        <w:ind w:left="0" w:right="0"/>
        <w:rPr>
          <w:rStyle w:val="spanrvts0"/>
          <w:b w:val="0"/>
          <w:bCs w:val="0"/>
          <w:i w:val="0"/>
          <w:iCs w:val="0"/>
          <w:lang w:val="uk" w:eastAsia="uk"/>
        </w:rPr>
      </w:pPr>
      <w:bookmarkStart w:id="89" w:name="n695"/>
      <w:bookmarkEnd w:id="89"/>
      <w:r>
        <w:rPr>
          <w:rStyle w:val="spanrvts0"/>
          <w:b w:val="0"/>
          <w:bCs w:val="0"/>
          <w:i w:val="0"/>
          <w:iCs w:val="0"/>
          <w:lang w:val="uk" w:eastAsia="uk"/>
        </w:rPr>
        <w:t>містити розрахунок вибору потужності силового трансформатора із детальним розрахунком резерву потужності із зазначенням конкретних чинних технічних умов замовників, які будуть живитися від трансформаторного пункту, потенційних замовників (із вказанням та обґрунтуванням їх кількості, замовленої потужності тощо), потужності існуючих споживачів, які будуть живитися від трансформаторного пункту тощо;</w:t>
      </w:r>
    </w:p>
    <w:p>
      <w:pPr>
        <w:pStyle w:val="rvps2"/>
        <w:spacing w:before="0" w:after="150"/>
        <w:ind w:left="0" w:right="0"/>
        <w:rPr>
          <w:rStyle w:val="spanrvts0"/>
          <w:b w:val="0"/>
          <w:bCs w:val="0"/>
          <w:i w:val="0"/>
          <w:iCs w:val="0"/>
          <w:lang w:val="uk" w:eastAsia="uk"/>
        </w:rPr>
      </w:pPr>
      <w:bookmarkStart w:id="90" w:name="n696"/>
      <w:bookmarkEnd w:id="90"/>
      <w:r>
        <w:rPr>
          <w:rStyle w:val="spanrvts0"/>
          <w:b w:val="0"/>
          <w:bCs w:val="0"/>
          <w:i w:val="0"/>
          <w:iCs w:val="0"/>
          <w:lang w:val="uk" w:eastAsia="uk"/>
        </w:rPr>
        <w:t xml:space="preserve">бути затвердженою ОСР згідно з </w:t>
      </w:r>
      <w:hyperlink r:id="rId32" w:anchor="n11" w:tgtFrame="_blank" w:history="1">
        <w:r>
          <w:rPr>
            <w:rStyle w:val="arvts96"/>
            <w:b w:val="0"/>
            <w:bCs w:val="0"/>
            <w:i w:val="0"/>
            <w:iCs w:val="0"/>
            <w:lang w:val="uk" w:eastAsia="uk"/>
          </w:rPr>
          <w:t>Порядком затвердження проектів будівництва і проведення їх експертизи</w:t>
        </w:r>
      </w:hyperlink>
      <w:r>
        <w:rPr>
          <w:rStyle w:val="spanrvts0"/>
          <w:b w:val="0"/>
          <w:bCs w:val="0"/>
          <w:i w:val="0"/>
          <w:iCs w:val="0"/>
          <w:lang w:val="uk" w:eastAsia="uk"/>
        </w:rPr>
        <w:t>, затвердженим постановою Кабінету Міністрів України від 11 травня 2011 року № 560 (у разі виконання будівництва електричних мереж ОСР).</w:t>
      </w:r>
    </w:p>
    <w:p>
      <w:pPr>
        <w:pStyle w:val="rvps2"/>
        <w:spacing w:before="0" w:after="150"/>
        <w:ind w:left="0" w:right="0"/>
        <w:rPr>
          <w:rStyle w:val="spanrvts0"/>
          <w:b w:val="0"/>
          <w:bCs w:val="0"/>
          <w:i w:val="0"/>
          <w:iCs w:val="0"/>
          <w:lang w:val="uk" w:eastAsia="uk"/>
        </w:rPr>
      </w:pPr>
      <w:bookmarkStart w:id="91" w:name="n697"/>
      <w:bookmarkEnd w:id="91"/>
      <w:r>
        <w:rPr>
          <w:rStyle w:val="spanrvts0"/>
          <w:b w:val="0"/>
          <w:bCs w:val="0"/>
          <w:i w:val="0"/>
          <w:iCs w:val="0"/>
          <w:lang w:val="uk" w:eastAsia="uk"/>
        </w:rPr>
        <w:t xml:space="preserve">У разі необхідності здійснення коригування проєктної документації на будівництво зовнішніх електричних мереж, таке коригування здійснюється на підставі завдання на коригування, яке розробляється та затверджується ОСР в установленому законодавством порядку. </w:t>
      </w:r>
    </w:p>
    <w:p>
      <w:pPr>
        <w:pStyle w:val="rvps2"/>
        <w:spacing w:before="0" w:after="150"/>
        <w:ind w:left="0" w:right="0"/>
        <w:rPr>
          <w:rStyle w:val="spanrvts0"/>
          <w:b w:val="0"/>
          <w:bCs w:val="0"/>
          <w:i w:val="0"/>
          <w:iCs w:val="0"/>
          <w:lang w:val="uk" w:eastAsia="uk"/>
        </w:rPr>
      </w:pPr>
      <w:bookmarkStart w:id="92" w:name="n698"/>
      <w:bookmarkEnd w:id="92"/>
      <w:r>
        <w:rPr>
          <w:rStyle w:val="spanrvts0"/>
          <w:b w:val="0"/>
          <w:bCs w:val="0"/>
          <w:i w:val="0"/>
          <w:iCs w:val="0"/>
          <w:lang w:val="uk" w:eastAsia="uk"/>
        </w:rPr>
        <w:t>Скоригована проєктна документація на будівництво зовнішніх електричних мереж підлягає затвердженню ОСР в установленому законодавством порядку.</w:t>
      </w:r>
    </w:p>
    <w:p>
      <w:pPr>
        <w:pStyle w:val="rvps2"/>
        <w:spacing w:before="0" w:after="150"/>
        <w:ind w:left="0" w:right="0"/>
        <w:rPr>
          <w:rStyle w:val="spanrvts0"/>
          <w:b w:val="0"/>
          <w:bCs w:val="0"/>
          <w:i w:val="0"/>
          <w:iCs w:val="0"/>
          <w:lang w:val="uk" w:eastAsia="uk"/>
        </w:rPr>
      </w:pPr>
      <w:bookmarkStart w:id="93" w:name="n739"/>
      <w:bookmarkEnd w:id="93"/>
      <w:r>
        <w:rPr>
          <w:rStyle w:val="spanrvts0"/>
          <w:b w:val="0"/>
          <w:bCs w:val="0"/>
          <w:i w:val="0"/>
          <w:iCs w:val="0"/>
          <w:lang w:val="uk" w:eastAsia="uk"/>
        </w:rPr>
        <w:t xml:space="preserve">На період дії в Україні воєнного стану ОСР забороняється надавати згідно з вимогами </w:t>
      </w:r>
      <w:hyperlink r:id="rId28" w:anchor="n4365" w:tgtFrame="_blank" w:history="1">
        <w:r>
          <w:rPr>
            <w:rStyle w:val="arvts96"/>
            <w:b w:val="0"/>
            <w:bCs w:val="0"/>
            <w:i w:val="0"/>
            <w:iCs w:val="0"/>
            <w:lang w:val="uk" w:eastAsia="uk"/>
          </w:rPr>
          <w:t>підпункту 4.1.11.1</w:t>
        </w:r>
      </w:hyperlink>
      <w:r>
        <w:rPr>
          <w:rStyle w:val="spanrvts0"/>
          <w:b w:val="0"/>
          <w:bCs w:val="0"/>
          <w:i w:val="0"/>
          <w:iCs w:val="0"/>
          <w:lang w:val="uk" w:eastAsia="uk"/>
        </w:rPr>
        <w:t xml:space="preserve"> пункту 4.1.11 глави 4.1 розділу IV Кодексу у рахунок зменшення величини дозволеної до використання потужності згідно з договором споживача про надання послуг з розподілу електричної енергії послуги з приєднання електроустановок замовників до електричних мереж суб’єктів господарювання:</w:t>
      </w:r>
    </w:p>
    <w:p>
      <w:pPr>
        <w:pStyle w:val="rvps2"/>
        <w:spacing w:before="0" w:after="150"/>
        <w:ind w:left="0" w:right="0"/>
        <w:rPr>
          <w:rStyle w:val="spanrvts0"/>
          <w:b w:val="0"/>
          <w:bCs w:val="0"/>
          <w:i/>
          <w:iCs/>
          <w:lang w:val="uk" w:eastAsia="uk"/>
        </w:rPr>
      </w:pPr>
      <w:bookmarkStart w:id="94" w:name="n744"/>
      <w:bookmarkEnd w:id="94"/>
      <w:r>
        <w:rPr>
          <w:rStyle w:val="spanrvts46"/>
          <w:b w:val="0"/>
          <w:bCs w:val="0"/>
          <w:i/>
          <w:iCs/>
          <w:lang w:val="uk" w:eastAsia="uk"/>
        </w:rPr>
        <w:t xml:space="preserve">{Пункт 12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 w:anchor="n16" w:tgtFrame="_blank" w:history="1">
        <w:r>
          <w:rPr>
            <w:rStyle w:val="arvts100"/>
            <w:b w:val="0"/>
            <w:bCs w:val="0"/>
            <w:i/>
            <w:iCs/>
            <w:lang w:val="uk" w:eastAsia="uk"/>
          </w:rPr>
          <w:t>№ 1458 від 14.08.2024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 w:name="n740"/>
      <w:bookmarkEnd w:id="95"/>
      <w:r>
        <w:rPr>
          <w:rStyle w:val="spanrvts0"/>
          <w:b w:val="0"/>
          <w:bCs w:val="0"/>
          <w:i w:val="0"/>
          <w:iCs w:val="0"/>
          <w:lang w:val="uk" w:eastAsia="uk"/>
        </w:rPr>
        <w:t xml:space="preserve">зазначених у переліку критично важливих об’єктів, яким повинно бути забезпечено пріоритетне електропостачання відповідно до встановленого мінімального навантаження, згідно з вимогами </w:t>
      </w:r>
      <w:hyperlink r:id="rId33" w:anchor="n12" w:tgtFrame="_blank" w:history="1">
        <w:r>
          <w:rPr>
            <w:rStyle w:val="arvts96"/>
            <w:b w:val="0"/>
            <w:bCs w:val="0"/>
            <w:i w:val="0"/>
            <w:iCs w:val="0"/>
            <w:lang w:val="uk" w:eastAsia="uk"/>
          </w:rPr>
          <w:t>Порядку визначення та застосування граничних величин споживання електричної потужності</w:t>
        </w:r>
      </w:hyperlink>
      <w:r>
        <w:rPr>
          <w:rStyle w:val="spanrvts0"/>
          <w:b w:val="0"/>
          <w:bCs w:val="0"/>
          <w:i w:val="0"/>
          <w:iCs w:val="0"/>
          <w:lang w:val="uk" w:eastAsia="uk"/>
        </w:rPr>
        <w:t>, затвердженого постановою Кабінету Міністрів України від 24 травня 2024 року № 600;</w:t>
      </w:r>
    </w:p>
    <w:p>
      <w:pPr>
        <w:pStyle w:val="rvps2"/>
        <w:spacing w:before="0" w:after="150"/>
        <w:ind w:left="0" w:right="0"/>
        <w:rPr>
          <w:rStyle w:val="spanrvts0"/>
          <w:b w:val="0"/>
          <w:bCs w:val="0"/>
          <w:i/>
          <w:iCs/>
          <w:lang w:val="uk" w:eastAsia="uk"/>
        </w:rPr>
      </w:pPr>
      <w:bookmarkStart w:id="96" w:name="n745"/>
      <w:bookmarkEnd w:id="96"/>
      <w:r>
        <w:rPr>
          <w:rStyle w:val="spanrvts46"/>
          <w:b w:val="0"/>
          <w:bCs w:val="0"/>
          <w:i/>
          <w:iCs/>
          <w:lang w:val="uk" w:eastAsia="uk"/>
        </w:rPr>
        <w:t xml:space="preserve">{Пункт 12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 w:anchor="n16" w:tgtFrame="_blank" w:history="1">
        <w:r>
          <w:rPr>
            <w:rStyle w:val="arvts100"/>
            <w:b w:val="0"/>
            <w:bCs w:val="0"/>
            <w:i/>
            <w:iCs/>
            <w:lang w:val="uk" w:eastAsia="uk"/>
          </w:rPr>
          <w:t>№ 1458 від 14.08.2024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 w:name="n741"/>
      <w:bookmarkEnd w:id="97"/>
      <w:r>
        <w:rPr>
          <w:rStyle w:val="spanrvts0"/>
          <w:b w:val="0"/>
          <w:bCs w:val="0"/>
          <w:i w:val="0"/>
          <w:iCs w:val="0"/>
          <w:lang w:val="uk" w:eastAsia="uk"/>
        </w:rPr>
        <w:t xml:space="preserve">об’єкти яких приєднані до електричних мереж згідно з вимогами </w:t>
      </w:r>
      <w:hyperlink w:anchor="n13" w:history="1">
        <w:r>
          <w:rPr>
            <w:rStyle w:val="arvts99"/>
            <w:b w:val="0"/>
            <w:bCs w:val="0"/>
            <w:i w:val="0"/>
            <w:iCs w:val="0"/>
            <w:lang w:val="uk" w:eastAsia="uk"/>
          </w:rPr>
          <w:t>Порядку</w:t>
        </w:r>
      </w:hyperlink>
      <w:r>
        <w:rPr>
          <w:rStyle w:val="spanrvts0"/>
          <w:b w:val="0"/>
          <w:bCs w:val="0"/>
          <w:i w:val="0"/>
          <w:iCs w:val="0"/>
          <w:lang w:val="uk" w:eastAsia="uk"/>
        </w:rPr>
        <w:t xml:space="preserve"> першочергово, невідкладно в пріоритетному порядку та безоплатно (об’єкти замовника, що використовується для тимчасового розміщення переміщених (евакуйованих) осіб з метою їх тимчасового проживання в модульних містечках, та для задоволення потреб підприємств із сфери управління Міністерства з питань стратегічних галузей промисловості України та Міністерства економіки України, а також підприємств Акціонерного товариства «Українська оборонна промисловість», які залучені до виконання мобілізаційного завдання, Збройних Сил України, інших військових формувань України, правоохоронних органів і сил цивільного захисту).</w:t>
      </w:r>
    </w:p>
    <w:p>
      <w:pPr>
        <w:pStyle w:val="rvps2"/>
        <w:spacing w:before="0" w:after="150"/>
        <w:ind w:left="0" w:right="0"/>
        <w:rPr>
          <w:rStyle w:val="spanrvts0"/>
          <w:b w:val="0"/>
          <w:bCs w:val="0"/>
          <w:i/>
          <w:iCs/>
          <w:lang w:val="uk" w:eastAsia="uk"/>
        </w:rPr>
      </w:pPr>
      <w:bookmarkStart w:id="98" w:name="n746"/>
      <w:bookmarkEnd w:id="98"/>
      <w:r>
        <w:rPr>
          <w:rStyle w:val="spanrvts46"/>
          <w:b w:val="0"/>
          <w:bCs w:val="0"/>
          <w:i/>
          <w:iCs/>
          <w:lang w:val="uk" w:eastAsia="uk"/>
        </w:rPr>
        <w:t xml:space="preserve">{Пункт 12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 w:anchor="n16" w:tgtFrame="_blank" w:history="1">
        <w:r>
          <w:rPr>
            <w:rStyle w:val="arvts100"/>
            <w:b w:val="0"/>
            <w:bCs w:val="0"/>
            <w:i/>
            <w:iCs/>
            <w:lang w:val="uk" w:eastAsia="uk"/>
          </w:rPr>
          <w:t>№ 1458 від 14.08.2024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9" w:name="n699"/>
      <w:bookmarkEnd w:id="99"/>
      <w:r>
        <w:rPr>
          <w:rStyle w:val="spanrvts46"/>
          <w:b w:val="0"/>
          <w:bCs w:val="0"/>
          <w:i/>
          <w:iCs/>
          <w:lang w:val="uk" w:eastAsia="uk"/>
        </w:rPr>
        <w:t>{Постанову доповнено новим пунктом 12 згідно з</w:t>
      </w:r>
      <w:r>
        <w:rPr>
          <w:rStyle w:val="spanrvts11"/>
          <w:b w:val="0"/>
          <w:bCs w:val="0"/>
          <w:i/>
          <w:iCs/>
          <w:lang w:val="uk" w:eastAsia="uk"/>
        </w:rPr>
        <w:t xml:space="preserve"> Постановою Національної комісії, що здійснює державне регулювання у сферах енергетики та комунальних послуг </w:t>
      </w:r>
      <w:hyperlink r:id="rId20" w:anchor="n18" w:tgtFrame="_blank" w:history="1">
        <w:r>
          <w:rPr>
            <w:rStyle w:val="arvts100"/>
            <w:b w:val="0"/>
            <w:bCs w:val="0"/>
            <w:i/>
            <w:iCs/>
            <w:lang w:val="uk" w:eastAsia="uk"/>
          </w:rPr>
          <w:t>№ 1285 від 10.07.2024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 w:name="n540"/>
      <w:bookmarkEnd w:id="100"/>
      <w:r>
        <w:rPr>
          <w:rStyle w:val="spanrvts0"/>
          <w:b w:val="0"/>
          <w:bCs w:val="0"/>
          <w:i w:val="0"/>
          <w:iCs w:val="0"/>
          <w:lang w:val="uk" w:eastAsia="uk"/>
        </w:rPr>
        <w:t>13. На період дії в Україні воєнного стану, за результатами проведеного НКРЕКП заходу державного контролю за період діяльності, починаючи з 2023 року, фактичні капітальні витрати, понесені під час надання послуги за j-те приєднання, за якими зафіксовано дефіцит коштів, приймаються рівними нулю якщо:</w:t>
      </w:r>
    </w:p>
    <w:p>
      <w:pPr>
        <w:pStyle w:val="rvps2"/>
        <w:spacing w:before="0" w:after="150"/>
        <w:ind w:left="0" w:right="0"/>
        <w:rPr>
          <w:rStyle w:val="spanrvts0"/>
          <w:b w:val="0"/>
          <w:bCs w:val="0"/>
          <w:i/>
          <w:iCs/>
          <w:lang w:val="uk" w:eastAsia="uk"/>
        </w:rPr>
      </w:pPr>
      <w:bookmarkStart w:id="101" w:name="n632"/>
      <w:bookmarkEnd w:id="101"/>
      <w:r>
        <w:rPr>
          <w:rStyle w:val="spanrvts46"/>
          <w:b w:val="0"/>
          <w:bCs w:val="0"/>
          <w:i/>
          <w:iCs/>
          <w:lang w:val="uk" w:eastAsia="uk"/>
        </w:rPr>
        <w:t xml:space="preserve">{Абзац перший пункту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 w:anchor="n12" w:tgtFrame="_blank" w:history="1">
        <w:r>
          <w:rPr>
            <w:rStyle w:val="arvts100"/>
            <w:b w:val="0"/>
            <w:bCs w:val="0"/>
            <w:i/>
            <w:iCs/>
            <w:lang w:val="uk" w:eastAsia="uk"/>
          </w:rPr>
          <w:t>№ 757 від 16.04.2024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 w:name="n700"/>
      <w:bookmarkEnd w:id="102"/>
      <w:r>
        <w:rPr>
          <w:rStyle w:val="spanrvts0"/>
          <w:b w:val="0"/>
          <w:bCs w:val="0"/>
          <w:i w:val="0"/>
          <w:iCs w:val="0"/>
          <w:lang w:val="uk" w:eastAsia="uk"/>
        </w:rPr>
        <w:t>проєктна документація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при наданні ОСР послуг з приєднань не відповідає вимогам, зазначеним у пункті 11 цієї постанови;</w:t>
      </w:r>
    </w:p>
    <w:p>
      <w:pPr>
        <w:pStyle w:val="rvps2"/>
        <w:spacing w:before="0" w:after="150"/>
        <w:ind w:left="0" w:right="0"/>
        <w:rPr>
          <w:rStyle w:val="spanrvts0"/>
          <w:b w:val="0"/>
          <w:bCs w:val="0"/>
          <w:i/>
          <w:iCs/>
          <w:lang w:val="uk" w:eastAsia="uk"/>
        </w:rPr>
      </w:pPr>
      <w:bookmarkStart w:id="103" w:name="n701"/>
      <w:bookmarkEnd w:id="103"/>
      <w:r>
        <w:rPr>
          <w:rStyle w:val="spanrvts46"/>
          <w:b w:val="0"/>
          <w:bCs w:val="0"/>
          <w:i/>
          <w:iCs/>
          <w:lang w:val="uk" w:eastAsia="uk"/>
        </w:rPr>
        <w:t>{Пункт 13 доповнено новим абзацом другим згідно з</w:t>
      </w:r>
      <w:r>
        <w:rPr>
          <w:rStyle w:val="spanrvts11"/>
          <w:b w:val="0"/>
          <w:bCs w:val="0"/>
          <w:i/>
          <w:iCs/>
          <w:lang w:val="uk" w:eastAsia="uk"/>
        </w:rPr>
        <w:t xml:space="preserve"> Постановою Національної комісії, що здійснює державне регулювання у сферах енергетики та комунальних послуг </w:t>
      </w:r>
      <w:hyperlink r:id="rId20" w:anchor="n27" w:tgtFrame="_blank" w:history="1">
        <w:r>
          <w:rPr>
            <w:rStyle w:val="arvts100"/>
            <w:b w:val="0"/>
            <w:bCs w:val="0"/>
            <w:i/>
            <w:iCs/>
            <w:lang w:val="uk" w:eastAsia="uk"/>
          </w:rPr>
          <w:t>№ 1285 від 10.07.2024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 w:name="n541"/>
      <w:bookmarkEnd w:id="104"/>
      <w:r>
        <w:rPr>
          <w:rStyle w:val="spanrvts0"/>
          <w:b w:val="0"/>
          <w:bCs w:val="0"/>
          <w:i w:val="0"/>
          <w:iCs w:val="0"/>
          <w:lang w:val="uk" w:eastAsia="uk"/>
        </w:rPr>
        <w:t xml:space="preserve">тип приєднання визначено з порушенням </w:t>
      </w:r>
      <w:hyperlink r:id="rId28" w:anchor="n1902" w:tgtFrame="_blank" w:history="1">
        <w:r>
          <w:rPr>
            <w:rStyle w:val="arvts96"/>
            <w:b w:val="0"/>
            <w:bCs w:val="0"/>
            <w:i w:val="0"/>
            <w:iCs w:val="0"/>
            <w:lang w:val="uk" w:eastAsia="uk"/>
          </w:rPr>
          <w:t>Кодексу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5" w:name="n542"/>
      <w:bookmarkEnd w:id="105"/>
      <w:r>
        <w:rPr>
          <w:rStyle w:val="spanrvts0"/>
          <w:b w:val="0"/>
          <w:bCs w:val="0"/>
          <w:i w:val="0"/>
          <w:iCs w:val="0"/>
          <w:lang w:val="uk" w:eastAsia="uk"/>
        </w:rPr>
        <w:t>послуга з приєднання надана на підставі заяви про приєднання за відсутності доданих у повному обсязі додатків до заяви, передбачених вимогами Кодексу, у тому числі графічних матеріалів, у яких відсутня у повному обсязі інформація, наявність якої передбачена Кодексом;</w:t>
      </w:r>
    </w:p>
    <w:p>
      <w:pPr>
        <w:pStyle w:val="rvps2"/>
        <w:spacing w:before="0" w:after="150"/>
        <w:ind w:left="0" w:right="0"/>
        <w:rPr>
          <w:rStyle w:val="spanrvts0"/>
          <w:b w:val="0"/>
          <w:bCs w:val="0"/>
          <w:i w:val="0"/>
          <w:iCs w:val="0"/>
          <w:lang w:val="uk" w:eastAsia="uk"/>
        </w:rPr>
      </w:pPr>
      <w:bookmarkStart w:id="106" w:name="n543"/>
      <w:bookmarkEnd w:id="106"/>
      <w:r>
        <w:rPr>
          <w:rStyle w:val="spanrvts0"/>
          <w:b w:val="0"/>
          <w:bCs w:val="0"/>
          <w:i w:val="0"/>
          <w:iCs w:val="0"/>
          <w:lang w:val="uk" w:eastAsia="uk"/>
        </w:rPr>
        <w:t>до капітальних витрат включено кошти, використані на інші цілі, не пов’язані зі створенням технічної можливості для прийому (передачі) у місце приєднання електроустановки замовника відповідної потужності з дотриманням показників її якості та надійності (ремонт обладнання існуючих електричних мереж, технічне обслуговування обладнання існуючих електричних мереж тощо) (в обсязі витрат, що понесені ОСР на інші цілі);</w:t>
      </w:r>
    </w:p>
    <w:p>
      <w:pPr>
        <w:pStyle w:val="rvps2"/>
        <w:spacing w:before="0" w:after="150"/>
        <w:ind w:left="0" w:right="0"/>
        <w:rPr>
          <w:rStyle w:val="spanrvts0"/>
          <w:b w:val="0"/>
          <w:bCs w:val="0"/>
          <w:i w:val="0"/>
          <w:iCs w:val="0"/>
          <w:lang w:val="uk" w:eastAsia="uk"/>
        </w:rPr>
      </w:pPr>
      <w:bookmarkStart w:id="107" w:name="n544"/>
      <w:bookmarkEnd w:id="107"/>
      <w:r>
        <w:rPr>
          <w:rStyle w:val="spanrvts0"/>
          <w:b w:val="0"/>
          <w:bCs w:val="0"/>
          <w:i w:val="0"/>
          <w:iCs w:val="0"/>
          <w:lang w:val="uk" w:eastAsia="uk"/>
        </w:rPr>
        <w:t>під час надання послуги з приєднання створено резерв потужності в збудованому обладнанні електричних мережах більше ніж на 50% (без урахування потужності, створеної з метою вибору обладнання наступного ступеня ряду номінальної потужності) за відсутності у проєктно-кошторисній документації обґрунтування з відповідними розрахунками необхідності створення такого резерву потужності;</w:t>
      </w:r>
    </w:p>
    <w:p>
      <w:pPr>
        <w:pStyle w:val="rvps2"/>
        <w:spacing w:before="0" w:after="150"/>
        <w:ind w:left="0" w:right="0"/>
        <w:rPr>
          <w:rStyle w:val="spanrvts0"/>
          <w:b w:val="0"/>
          <w:bCs w:val="0"/>
          <w:i w:val="0"/>
          <w:iCs w:val="0"/>
          <w:lang w:val="uk" w:eastAsia="uk"/>
        </w:rPr>
      </w:pPr>
      <w:bookmarkStart w:id="108" w:name="n635"/>
      <w:bookmarkEnd w:id="108"/>
      <w:r>
        <w:rPr>
          <w:rStyle w:val="spanrvts0"/>
          <w:b w:val="0"/>
          <w:bCs w:val="0"/>
          <w:i w:val="0"/>
          <w:iCs w:val="0"/>
          <w:lang w:val="uk" w:eastAsia="uk"/>
        </w:rPr>
        <w:t>строк надання послуги зі стандартного приєднання становить понад 730 днів (при цьому, календарний період 2022 року у розрахунку не враховується);</w:t>
      </w:r>
    </w:p>
    <w:p>
      <w:pPr>
        <w:pStyle w:val="rvps2"/>
        <w:spacing w:before="0" w:after="150"/>
        <w:ind w:left="0" w:right="0"/>
        <w:rPr>
          <w:rStyle w:val="spanrvts0"/>
          <w:b w:val="0"/>
          <w:bCs w:val="0"/>
          <w:i/>
          <w:iCs/>
          <w:lang w:val="uk" w:eastAsia="uk"/>
        </w:rPr>
      </w:pPr>
      <w:bookmarkStart w:id="109" w:name="n636"/>
      <w:bookmarkEnd w:id="109"/>
      <w:r>
        <w:rPr>
          <w:rStyle w:val="spanrvts46"/>
          <w:b w:val="0"/>
          <w:bCs w:val="0"/>
          <w:i/>
          <w:iCs/>
          <w:lang w:val="uk" w:eastAsia="uk"/>
        </w:rPr>
        <w:t xml:space="preserve">{Абзац пункту в редакції Постанови Національної комісії, що здійснює державне регулювання у сферах енергетики та комунальних послуг </w:t>
      </w:r>
      <w:hyperlink r:id="rId17" w:anchor="n13" w:tgtFrame="_blank" w:history="1">
        <w:r>
          <w:rPr>
            <w:rStyle w:val="arvts100"/>
            <w:b w:val="0"/>
            <w:bCs w:val="0"/>
            <w:i/>
            <w:iCs/>
            <w:lang w:val="uk" w:eastAsia="uk"/>
          </w:rPr>
          <w:t>№ 757 від 16.04.2024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 w:name="n546"/>
      <w:bookmarkEnd w:id="110"/>
      <w:r>
        <w:rPr>
          <w:rStyle w:val="spanrvts0"/>
          <w:b w:val="0"/>
          <w:bCs w:val="0"/>
          <w:i w:val="0"/>
          <w:iCs w:val="0"/>
          <w:lang w:val="uk" w:eastAsia="uk"/>
        </w:rPr>
        <w:t>обсяг робіт зі створення технічної можливості для прийому (передачі) у місце приєднання електроустановки замовника відповідної потужності не відповідає розробленій ОСР проєктно-кошторисній документації;</w:t>
      </w:r>
    </w:p>
    <w:p>
      <w:pPr>
        <w:pStyle w:val="rvps2"/>
        <w:spacing w:before="0" w:after="150"/>
        <w:ind w:left="0" w:right="0"/>
        <w:rPr>
          <w:rStyle w:val="spanrvts0"/>
          <w:b w:val="0"/>
          <w:bCs w:val="0"/>
          <w:i w:val="0"/>
          <w:iCs w:val="0"/>
          <w:lang w:val="uk" w:eastAsia="uk"/>
        </w:rPr>
      </w:pPr>
      <w:bookmarkStart w:id="111" w:name="n547"/>
      <w:bookmarkEnd w:id="111"/>
      <w:r>
        <w:rPr>
          <w:rStyle w:val="spanrvts0"/>
          <w:b w:val="0"/>
          <w:bCs w:val="0"/>
          <w:i w:val="0"/>
          <w:iCs w:val="0"/>
          <w:lang w:val="uk" w:eastAsia="uk"/>
        </w:rPr>
        <w:t xml:space="preserve">ОСР у Звіті з моніторингу надання послуг з приєднань зазначив інформацію, яка передбачена </w:t>
      </w:r>
      <w:hyperlink r:id="rId34" w:anchor="n146" w:tgtFrame="_blank" w:history="1">
        <w:r>
          <w:rPr>
            <w:rStyle w:val="arvts96"/>
            <w:b w:val="0"/>
            <w:bCs w:val="0"/>
            <w:i w:val="0"/>
            <w:iCs w:val="0"/>
            <w:lang w:val="uk" w:eastAsia="uk"/>
          </w:rPr>
          <w:t>додатком 1</w:t>
        </w:r>
      </w:hyperlink>
      <w:r>
        <w:rPr>
          <w:rStyle w:val="spanrvts0"/>
          <w:b w:val="0"/>
          <w:bCs w:val="0"/>
          <w:i w:val="0"/>
          <w:iCs w:val="0"/>
          <w:lang w:val="uk" w:eastAsia="uk"/>
        </w:rPr>
        <w:t xml:space="preserve"> до Методики, не у повному обсязі, що не дозволяє визначити обсяг фактичних капітальних витрат ОСР на надання послуги з приєднання, обсяг виконаних ОСР робіт зі створення технічної можливості для прийому (передачі) у місце приєднання електроустановки замовника відповідної потужності, тривалості та або строку надання послуги з приєднання тощо.</w:t>
      </w:r>
    </w:p>
    <w:p>
      <w:pPr>
        <w:pStyle w:val="rvps2"/>
        <w:spacing w:before="0" w:after="150"/>
        <w:ind w:left="0" w:right="0"/>
        <w:rPr>
          <w:rStyle w:val="spanrvts0"/>
          <w:b w:val="0"/>
          <w:bCs w:val="0"/>
          <w:i w:val="0"/>
          <w:iCs w:val="0"/>
          <w:lang w:val="uk" w:eastAsia="uk"/>
        </w:rPr>
      </w:pPr>
      <w:bookmarkStart w:id="112" w:name="n639"/>
      <w:bookmarkEnd w:id="112"/>
      <w:r>
        <w:rPr>
          <w:rStyle w:val="spanrvts0"/>
          <w:b w:val="0"/>
          <w:bCs w:val="0"/>
          <w:i w:val="0"/>
          <w:iCs w:val="0"/>
          <w:lang w:val="uk" w:eastAsia="uk"/>
        </w:rPr>
        <w:t>Вартісні показники на матеріали, обладнання та роботи, що застосовуються при розрахунку дефіциту/профіциту коштів щодо надходжень та витрат, пов’язаних з наданням послуг з приєднання, застосовуються відповідно до показників, врахованих при виконанні/плануванні проєктів нового будівництва, реконструкції та технічного переоснащення об’єктів енергетики у складі інвестиційних програм операторів систем розподілу на відповідний період, у якому завершено надання послуги з приєднання.</w:t>
      </w:r>
    </w:p>
    <w:p>
      <w:pPr>
        <w:pStyle w:val="rvps2"/>
        <w:spacing w:before="0" w:after="150"/>
        <w:ind w:left="0" w:right="0"/>
        <w:rPr>
          <w:rStyle w:val="spanrvts0"/>
          <w:b w:val="0"/>
          <w:bCs w:val="0"/>
          <w:i/>
          <w:iCs/>
          <w:lang w:val="uk" w:eastAsia="uk"/>
        </w:rPr>
      </w:pPr>
      <w:bookmarkStart w:id="113" w:name="n640"/>
      <w:bookmarkEnd w:id="113"/>
      <w:r>
        <w:rPr>
          <w:rStyle w:val="spanrvts46"/>
          <w:b w:val="0"/>
          <w:bCs w:val="0"/>
          <w:i/>
          <w:iCs/>
          <w:lang w:val="uk" w:eastAsia="uk"/>
        </w:rPr>
        <w:t xml:space="preserve">{Пункт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7" w:anchor="n15" w:tgtFrame="_blank" w:history="1">
        <w:r>
          <w:rPr>
            <w:rStyle w:val="arvts100"/>
            <w:b w:val="0"/>
            <w:bCs w:val="0"/>
            <w:i/>
            <w:iCs/>
            <w:lang w:val="uk" w:eastAsia="uk"/>
          </w:rPr>
          <w:t>№ 757 від 16.04.2024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4" w:name="n559"/>
      <w:bookmarkEnd w:id="114"/>
      <w:r>
        <w:rPr>
          <w:rStyle w:val="spanrvts46"/>
          <w:b w:val="0"/>
          <w:bCs w:val="0"/>
          <w:i/>
          <w:iCs/>
          <w:lang w:val="uk" w:eastAsia="uk"/>
        </w:rPr>
        <w:t xml:space="preserve">{Постанову доповнено новим пунктом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17"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5" w:name="n548"/>
      <w:bookmarkEnd w:id="115"/>
      <w:r>
        <w:rPr>
          <w:rStyle w:val="spanrvts0"/>
          <w:b w:val="0"/>
          <w:bCs w:val="0"/>
          <w:i w:val="0"/>
          <w:iCs w:val="0"/>
          <w:lang w:val="uk" w:eastAsia="uk"/>
        </w:rPr>
        <w:t>14. На період дії в Україні воєнного стану ОСР при наданні послуги зі стандартного приєднання у разі виникнення прогнозних капітальних витрат, що перевищуватимуть 500 тис. грн (без ПДВ), та при наданні послуги з нестандартного приєднання у разі виникнення прогнозних капітальних витрат на надання послуги з нестандартного приєднання, що перевищуватимуть на 1000 тис. грн (без ПДВ) вартість плати за нестандартне приєднання, зобов’язаний про це інформувати НКРЕКП разом із наданням наступних копій документів стосовно такого приєднання, а саме:</w:t>
      </w:r>
    </w:p>
    <w:p>
      <w:pPr>
        <w:pStyle w:val="rvps2"/>
        <w:spacing w:before="0" w:after="150"/>
        <w:ind w:left="0" w:right="0"/>
        <w:rPr>
          <w:rStyle w:val="spanrvts0"/>
          <w:b w:val="0"/>
          <w:bCs w:val="0"/>
          <w:i w:val="0"/>
          <w:iCs w:val="0"/>
          <w:lang w:val="uk" w:eastAsia="uk"/>
        </w:rPr>
      </w:pPr>
      <w:bookmarkStart w:id="116" w:name="n549"/>
      <w:bookmarkEnd w:id="116"/>
      <w:r>
        <w:rPr>
          <w:rStyle w:val="spanrvts0"/>
          <w:b w:val="0"/>
          <w:bCs w:val="0"/>
          <w:i w:val="0"/>
          <w:iCs w:val="0"/>
          <w:lang w:val="uk" w:eastAsia="uk"/>
        </w:rPr>
        <w:t>заяви про приєднання електроустановок певної потужності з додатками до неї;</w:t>
      </w:r>
    </w:p>
    <w:p>
      <w:pPr>
        <w:pStyle w:val="rvps2"/>
        <w:spacing w:before="0" w:after="150"/>
        <w:ind w:left="0" w:right="0"/>
        <w:rPr>
          <w:rStyle w:val="spanrvts0"/>
          <w:b w:val="0"/>
          <w:bCs w:val="0"/>
          <w:i w:val="0"/>
          <w:iCs w:val="0"/>
          <w:lang w:val="uk" w:eastAsia="uk"/>
        </w:rPr>
      </w:pPr>
      <w:bookmarkStart w:id="117" w:name="n550"/>
      <w:bookmarkEnd w:id="117"/>
      <w:r>
        <w:rPr>
          <w:rStyle w:val="spanrvts0"/>
          <w:b w:val="0"/>
          <w:bCs w:val="0"/>
          <w:i w:val="0"/>
          <w:iCs w:val="0"/>
          <w:lang w:val="uk" w:eastAsia="uk"/>
        </w:rPr>
        <w:t>технічні умови,</w:t>
      </w:r>
    </w:p>
    <w:p>
      <w:pPr>
        <w:pStyle w:val="rvps2"/>
        <w:spacing w:before="0" w:after="150"/>
        <w:ind w:left="0" w:right="0"/>
        <w:rPr>
          <w:rStyle w:val="spanrvts0"/>
          <w:b w:val="0"/>
          <w:bCs w:val="0"/>
          <w:i w:val="0"/>
          <w:iCs w:val="0"/>
          <w:lang w:val="uk" w:eastAsia="uk"/>
        </w:rPr>
      </w:pPr>
      <w:bookmarkStart w:id="118" w:name="n551"/>
      <w:bookmarkEnd w:id="118"/>
      <w:r>
        <w:rPr>
          <w:rStyle w:val="spanrvts0"/>
          <w:b w:val="0"/>
          <w:bCs w:val="0"/>
          <w:i w:val="0"/>
          <w:iCs w:val="0"/>
          <w:lang w:val="uk" w:eastAsia="uk"/>
        </w:rPr>
        <w:t>рахунок, розрахунок вартості приєднання;</w:t>
      </w:r>
    </w:p>
    <w:p>
      <w:pPr>
        <w:pStyle w:val="rvps2"/>
        <w:spacing w:before="0" w:after="150"/>
        <w:ind w:left="0" w:right="0"/>
        <w:rPr>
          <w:rStyle w:val="spanrvts0"/>
          <w:b w:val="0"/>
          <w:bCs w:val="0"/>
          <w:i w:val="0"/>
          <w:iCs w:val="0"/>
          <w:lang w:val="uk" w:eastAsia="uk"/>
        </w:rPr>
      </w:pPr>
      <w:bookmarkStart w:id="119" w:name="n552"/>
      <w:bookmarkEnd w:id="119"/>
      <w:r>
        <w:rPr>
          <w:rStyle w:val="spanrvts0"/>
          <w:b w:val="0"/>
          <w:bCs w:val="0"/>
          <w:i w:val="0"/>
          <w:iCs w:val="0"/>
          <w:lang w:val="uk" w:eastAsia="uk"/>
        </w:rPr>
        <w:t>завдання на проєктування;</w:t>
      </w:r>
    </w:p>
    <w:p>
      <w:pPr>
        <w:pStyle w:val="rvps2"/>
        <w:spacing w:before="0" w:after="150"/>
        <w:ind w:left="0" w:right="0"/>
        <w:rPr>
          <w:rStyle w:val="spanrvts0"/>
          <w:b w:val="0"/>
          <w:bCs w:val="0"/>
          <w:i w:val="0"/>
          <w:iCs w:val="0"/>
          <w:lang w:val="uk" w:eastAsia="uk"/>
        </w:rPr>
      </w:pPr>
      <w:bookmarkStart w:id="120" w:name="n643"/>
      <w:bookmarkEnd w:id="120"/>
      <w:r>
        <w:rPr>
          <w:rStyle w:val="spanrvts0"/>
          <w:b w:val="0"/>
          <w:bCs w:val="0"/>
          <w:i w:val="0"/>
          <w:iCs w:val="0"/>
          <w:lang w:val="uk" w:eastAsia="uk"/>
        </w:rPr>
        <w:t>проєктно-кошторисну документацію (у тому числі кошторис у вигляді інформаційної моделі програмного комплексу АВК та СТ - СМЕТА ДСТУ (*.STS));</w:t>
      </w:r>
    </w:p>
    <w:p>
      <w:pPr>
        <w:pStyle w:val="rvps2"/>
        <w:spacing w:before="0" w:after="150"/>
        <w:ind w:left="0" w:right="0"/>
        <w:rPr>
          <w:rStyle w:val="spanrvts0"/>
          <w:b w:val="0"/>
          <w:bCs w:val="0"/>
          <w:i/>
          <w:iCs/>
          <w:lang w:val="uk" w:eastAsia="uk"/>
        </w:rPr>
      </w:pPr>
      <w:bookmarkStart w:id="121" w:name="n646"/>
      <w:bookmarkEnd w:id="121"/>
      <w:r>
        <w:rPr>
          <w:rStyle w:val="spanrvts46"/>
          <w:b w:val="0"/>
          <w:bCs w:val="0"/>
          <w:i/>
          <w:iCs/>
          <w:lang w:val="uk" w:eastAsia="uk"/>
        </w:rPr>
        <w:t xml:space="preserve">{Абзац шостий пункту в редакції Постанови Національної комісії, що здійснює державне регулювання у сферах енергетики та комунальних послуг </w:t>
      </w:r>
      <w:hyperlink r:id="rId17" w:anchor="n17" w:tgtFrame="_blank" w:history="1">
        <w:r>
          <w:rPr>
            <w:rStyle w:val="arvts100"/>
            <w:b w:val="0"/>
            <w:bCs w:val="0"/>
            <w:i/>
            <w:iCs/>
            <w:lang w:val="uk" w:eastAsia="uk"/>
          </w:rPr>
          <w:t>№ 757 від 16.04.2024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 w:name="n644"/>
      <w:bookmarkEnd w:id="122"/>
      <w:r>
        <w:rPr>
          <w:rStyle w:val="spanrvts0"/>
          <w:b w:val="0"/>
          <w:bCs w:val="0"/>
          <w:i w:val="0"/>
          <w:iCs w:val="0"/>
          <w:lang w:val="uk" w:eastAsia="uk"/>
        </w:rPr>
        <w:t>альтернативні варіанти приєднання із розрахунками вартості реалізації варіантів приєднання;</w:t>
      </w:r>
    </w:p>
    <w:p>
      <w:pPr>
        <w:pStyle w:val="rvps2"/>
        <w:spacing w:before="0" w:after="150"/>
        <w:ind w:left="0" w:right="0"/>
        <w:rPr>
          <w:rStyle w:val="spanrvts0"/>
          <w:b w:val="0"/>
          <w:bCs w:val="0"/>
          <w:i/>
          <w:iCs/>
          <w:lang w:val="uk" w:eastAsia="uk"/>
        </w:rPr>
      </w:pPr>
      <w:bookmarkStart w:id="123" w:name="n647"/>
      <w:bookmarkEnd w:id="123"/>
      <w:r>
        <w:rPr>
          <w:rStyle w:val="spanrvts46"/>
          <w:b w:val="0"/>
          <w:bCs w:val="0"/>
          <w:i/>
          <w:iCs/>
          <w:lang w:val="uk" w:eastAsia="uk"/>
        </w:rPr>
        <w:t xml:space="preserve">{Абзац сьомий пункту в редакції Постанови Національної комісії, що здійснює державне регулювання у сферах енергетики та комунальних послуг </w:t>
      </w:r>
      <w:hyperlink r:id="rId17" w:anchor="n17" w:tgtFrame="_blank" w:history="1">
        <w:r>
          <w:rPr>
            <w:rStyle w:val="arvts100"/>
            <w:b w:val="0"/>
            <w:bCs w:val="0"/>
            <w:i/>
            <w:iCs/>
            <w:lang w:val="uk" w:eastAsia="uk"/>
          </w:rPr>
          <w:t>№ 757 від 16.04.2024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 w:name="n555"/>
      <w:bookmarkEnd w:id="124"/>
      <w:r>
        <w:rPr>
          <w:rStyle w:val="spanrvts0"/>
          <w:b w:val="0"/>
          <w:bCs w:val="0"/>
          <w:i w:val="0"/>
          <w:iCs w:val="0"/>
          <w:lang w:val="uk" w:eastAsia="uk"/>
        </w:rPr>
        <w:t>графічні матеріали із зазначенням відстані від точки приєднання до найближчих електричних мереж ОСР.</w:t>
      </w:r>
    </w:p>
    <w:p>
      <w:pPr>
        <w:pStyle w:val="rvps2"/>
        <w:spacing w:before="0" w:after="150"/>
        <w:ind w:left="0" w:right="0"/>
        <w:rPr>
          <w:rStyle w:val="spanrvts0"/>
          <w:b w:val="0"/>
          <w:bCs w:val="0"/>
          <w:i w:val="0"/>
          <w:iCs w:val="0"/>
          <w:lang w:val="uk" w:eastAsia="uk"/>
        </w:rPr>
      </w:pPr>
      <w:bookmarkStart w:id="125" w:name="n556"/>
      <w:bookmarkEnd w:id="125"/>
      <w:r>
        <w:rPr>
          <w:rStyle w:val="spanrvts0"/>
          <w:b w:val="0"/>
          <w:bCs w:val="0"/>
          <w:i w:val="0"/>
          <w:iCs w:val="0"/>
          <w:lang w:val="uk" w:eastAsia="uk"/>
        </w:rPr>
        <w:t>інші матеріали.</w:t>
      </w:r>
    </w:p>
    <w:p>
      <w:pPr>
        <w:pStyle w:val="rvps2"/>
        <w:spacing w:before="0" w:after="150"/>
        <w:ind w:left="0" w:right="0"/>
        <w:rPr>
          <w:rStyle w:val="spanrvts0"/>
          <w:b w:val="0"/>
          <w:bCs w:val="0"/>
          <w:i w:val="0"/>
          <w:iCs w:val="0"/>
          <w:lang w:val="uk" w:eastAsia="uk"/>
        </w:rPr>
      </w:pPr>
      <w:bookmarkStart w:id="126" w:name="n630"/>
      <w:bookmarkEnd w:id="126"/>
      <w:r>
        <w:rPr>
          <w:rStyle w:val="spanrvts0"/>
          <w:b w:val="0"/>
          <w:bCs w:val="0"/>
          <w:i w:val="0"/>
          <w:iCs w:val="0"/>
          <w:lang w:val="uk" w:eastAsia="uk"/>
        </w:rPr>
        <w:t>На запит НКРЕКП ОСР має надати інші копії документів та/або інформацію, у визначений НКРЕКП строк, але не менш як протягом 10 робочих днів.</w:t>
      </w:r>
    </w:p>
    <w:p>
      <w:pPr>
        <w:pStyle w:val="rvps2"/>
        <w:spacing w:before="0" w:after="150"/>
        <w:ind w:left="0" w:right="0"/>
        <w:rPr>
          <w:rStyle w:val="spanrvts0"/>
          <w:b w:val="0"/>
          <w:bCs w:val="0"/>
          <w:i/>
          <w:iCs/>
          <w:lang w:val="uk" w:eastAsia="uk"/>
        </w:rPr>
      </w:pPr>
      <w:bookmarkStart w:id="127" w:name="n560"/>
      <w:bookmarkEnd w:id="127"/>
      <w:r>
        <w:rPr>
          <w:rStyle w:val="spanrvts46"/>
          <w:b w:val="0"/>
          <w:bCs w:val="0"/>
          <w:i/>
          <w:iCs/>
          <w:lang w:val="uk" w:eastAsia="uk"/>
        </w:rPr>
        <w:t xml:space="preserve">{Постанову доповнено новим пунктом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17"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 w:name="n704"/>
      <w:bookmarkEnd w:id="128"/>
      <w:r>
        <w:rPr>
          <w:rStyle w:val="spanrvts0"/>
          <w:b w:val="0"/>
          <w:bCs w:val="0"/>
          <w:i w:val="0"/>
          <w:iCs w:val="0"/>
          <w:lang w:val="uk" w:eastAsia="uk"/>
        </w:rPr>
        <w:t>15. На період дії в Україні воєнного стану, ОСР здійснювати надання послуг з приєднання електроустановок базових станцій мобільного зв’язку щодо зміни технічних параметрів (збільшення величини дозволеної до використання потужності) відповідно до вимог Кодексу з урахуванням особливостей, визначених у цьому пункті.</w:t>
      </w:r>
    </w:p>
    <w:p>
      <w:pPr>
        <w:pStyle w:val="rvps2"/>
        <w:spacing w:before="0" w:after="150"/>
        <w:ind w:left="0" w:right="0"/>
        <w:rPr>
          <w:rStyle w:val="spanrvts0"/>
          <w:b w:val="0"/>
          <w:bCs w:val="0"/>
          <w:i w:val="0"/>
          <w:iCs w:val="0"/>
          <w:lang w:val="uk" w:eastAsia="uk"/>
        </w:rPr>
      </w:pPr>
      <w:bookmarkStart w:id="129" w:name="n705"/>
      <w:bookmarkEnd w:id="129"/>
      <w:r>
        <w:rPr>
          <w:rStyle w:val="spanrvts0"/>
          <w:b w:val="0"/>
          <w:bCs w:val="0"/>
          <w:i w:val="0"/>
          <w:iCs w:val="0"/>
          <w:lang w:val="uk" w:eastAsia="uk"/>
        </w:rPr>
        <w:t xml:space="preserve">Замовник послуги з приєднання електроустановок базових станцій мобільного зв’язку щодо зміни їх технічних параметрів (збільшення величини дозволеної до використання потужності), у заяві про приєднання, форма якої наведена у </w:t>
      </w:r>
      <w:hyperlink r:id="rId28" w:anchor="n4016" w:tgtFrame="_blank" w:history="1">
        <w:r>
          <w:rPr>
            <w:rStyle w:val="arvts96"/>
            <w:b w:val="0"/>
            <w:bCs w:val="0"/>
            <w:i w:val="0"/>
            <w:iCs w:val="0"/>
            <w:lang w:val="uk" w:eastAsia="uk"/>
          </w:rPr>
          <w:t>додатку 3</w:t>
        </w:r>
      </w:hyperlink>
      <w:r>
        <w:rPr>
          <w:rStyle w:val="spanrvts0"/>
          <w:b w:val="0"/>
          <w:bCs w:val="0"/>
          <w:i w:val="0"/>
          <w:iCs w:val="0"/>
          <w:lang w:val="uk" w:eastAsia="uk"/>
        </w:rPr>
        <w:t xml:space="preserve"> до Кодексу, обов’язково зазначає таку інформацію:</w:t>
      </w:r>
    </w:p>
    <w:p>
      <w:pPr>
        <w:pStyle w:val="rvps2"/>
        <w:spacing w:before="0" w:after="150"/>
        <w:ind w:left="0" w:right="0"/>
        <w:rPr>
          <w:rStyle w:val="spanrvts0"/>
          <w:b w:val="0"/>
          <w:bCs w:val="0"/>
          <w:i w:val="0"/>
          <w:iCs w:val="0"/>
          <w:lang w:val="uk" w:eastAsia="uk"/>
        </w:rPr>
      </w:pPr>
      <w:bookmarkStart w:id="130" w:name="n706"/>
      <w:bookmarkEnd w:id="130"/>
      <w:r>
        <w:rPr>
          <w:rStyle w:val="spanrvts0"/>
          <w:b w:val="0"/>
          <w:bCs w:val="0"/>
          <w:i w:val="0"/>
          <w:iCs w:val="0"/>
          <w:lang w:val="uk" w:eastAsia="uk"/>
        </w:rPr>
        <w:t>найменування юридичної особи - замовника послуги з приєднання до електричних мереж;</w:t>
      </w:r>
    </w:p>
    <w:p>
      <w:pPr>
        <w:pStyle w:val="rvps2"/>
        <w:spacing w:before="0" w:after="150"/>
        <w:ind w:left="0" w:right="0"/>
        <w:rPr>
          <w:rStyle w:val="spanrvts0"/>
          <w:b w:val="0"/>
          <w:bCs w:val="0"/>
          <w:i w:val="0"/>
          <w:iCs w:val="0"/>
          <w:lang w:val="uk" w:eastAsia="uk"/>
        </w:rPr>
      </w:pPr>
      <w:bookmarkStart w:id="131" w:name="n707"/>
      <w:bookmarkEnd w:id="131"/>
      <w:r>
        <w:rPr>
          <w:rStyle w:val="spanrvts0"/>
          <w:b w:val="0"/>
          <w:bCs w:val="0"/>
          <w:i w:val="0"/>
          <w:iCs w:val="0"/>
          <w:lang w:val="uk" w:eastAsia="uk"/>
        </w:rPr>
        <w:t>код ЄДРПОУ;</w:t>
      </w:r>
    </w:p>
    <w:p>
      <w:pPr>
        <w:pStyle w:val="rvps2"/>
        <w:spacing w:before="0" w:after="150"/>
        <w:ind w:left="0" w:right="0"/>
        <w:rPr>
          <w:rStyle w:val="spanrvts0"/>
          <w:b w:val="0"/>
          <w:bCs w:val="0"/>
          <w:i w:val="0"/>
          <w:iCs w:val="0"/>
          <w:lang w:val="uk" w:eastAsia="uk"/>
        </w:rPr>
      </w:pPr>
      <w:bookmarkStart w:id="132" w:name="n708"/>
      <w:bookmarkEnd w:id="132"/>
      <w:r>
        <w:rPr>
          <w:rStyle w:val="spanrvts0"/>
          <w:b w:val="0"/>
          <w:bCs w:val="0"/>
          <w:i w:val="0"/>
          <w:iCs w:val="0"/>
          <w:lang w:val="uk" w:eastAsia="uk"/>
        </w:rPr>
        <w:t>назва об'єкта замовника;</w:t>
      </w:r>
    </w:p>
    <w:p>
      <w:pPr>
        <w:pStyle w:val="rvps2"/>
        <w:spacing w:before="0" w:after="150"/>
        <w:ind w:left="0" w:right="0"/>
        <w:rPr>
          <w:rStyle w:val="spanrvts0"/>
          <w:b w:val="0"/>
          <w:bCs w:val="0"/>
          <w:i w:val="0"/>
          <w:iCs w:val="0"/>
          <w:lang w:val="uk" w:eastAsia="uk"/>
        </w:rPr>
      </w:pPr>
      <w:bookmarkStart w:id="133" w:name="n709"/>
      <w:bookmarkEnd w:id="133"/>
      <w:r>
        <w:rPr>
          <w:rStyle w:val="spanrvts0"/>
          <w:b w:val="0"/>
          <w:bCs w:val="0"/>
          <w:i w:val="0"/>
          <w:iCs w:val="0"/>
          <w:lang w:val="uk" w:eastAsia="uk"/>
        </w:rPr>
        <w:t>місце розташування об'єкта замовника;</w:t>
      </w:r>
    </w:p>
    <w:p>
      <w:pPr>
        <w:pStyle w:val="rvps2"/>
        <w:spacing w:before="0" w:after="150"/>
        <w:ind w:left="0" w:right="0"/>
        <w:rPr>
          <w:rStyle w:val="spanrvts0"/>
          <w:b w:val="0"/>
          <w:bCs w:val="0"/>
          <w:i w:val="0"/>
          <w:iCs w:val="0"/>
          <w:lang w:val="uk" w:eastAsia="uk"/>
        </w:rPr>
      </w:pPr>
      <w:bookmarkStart w:id="134" w:name="n710"/>
      <w:bookmarkEnd w:id="134"/>
      <w:r>
        <w:rPr>
          <w:rStyle w:val="spanrvts0"/>
          <w:b w:val="0"/>
          <w:bCs w:val="0"/>
          <w:i w:val="0"/>
          <w:iCs w:val="0"/>
          <w:lang w:val="uk" w:eastAsia="uk"/>
        </w:rPr>
        <w:t>дозволену потужність відповідно до умов договору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135" w:name="n711"/>
      <w:bookmarkEnd w:id="135"/>
      <w:r>
        <w:rPr>
          <w:rStyle w:val="spanrvts0"/>
          <w:b w:val="0"/>
          <w:bCs w:val="0"/>
          <w:i w:val="0"/>
          <w:iCs w:val="0"/>
          <w:lang w:val="uk" w:eastAsia="uk"/>
        </w:rPr>
        <w:t xml:space="preserve">заявлену до приєднання потужність; </w:t>
      </w:r>
    </w:p>
    <w:p>
      <w:pPr>
        <w:pStyle w:val="rvps2"/>
        <w:spacing w:before="0" w:after="150"/>
        <w:ind w:left="0" w:right="0"/>
        <w:rPr>
          <w:rStyle w:val="spanrvts0"/>
          <w:b w:val="0"/>
          <w:bCs w:val="0"/>
          <w:i w:val="0"/>
          <w:iCs w:val="0"/>
          <w:lang w:val="uk" w:eastAsia="uk"/>
        </w:rPr>
      </w:pPr>
      <w:bookmarkStart w:id="136" w:name="n712"/>
      <w:bookmarkEnd w:id="136"/>
      <w:r>
        <w:rPr>
          <w:rStyle w:val="spanrvts0"/>
          <w:b w:val="0"/>
          <w:bCs w:val="0"/>
          <w:i w:val="0"/>
          <w:iCs w:val="0"/>
          <w:lang w:val="uk" w:eastAsia="uk"/>
        </w:rPr>
        <w:t>ступінь напруги в точці приєднання;</w:t>
      </w:r>
    </w:p>
    <w:p>
      <w:pPr>
        <w:pStyle w:val="rvps2"/>
        <w:spacing w:before="0" w:after="150"/>
        <w:ind w:left="0" w:right="0"/>
        <w:rPr>
          <w:rStyle w:val="spanrvts0"/>
          <w:b w:val="0"/>
          <w:bCs w:val="0"/>
          <w:i w:val="0"/>
          <w:iCs w:val="0"/>
          <w:lang w:val="uk" w:eastAsia="uk"/>
        </w:rPr>
      </w:pPr>
      <w:bookmarkStart w:id="137" w:name="n713"/>
      <w:bookmarkEnd w:id="137"/>
      <w:r>
        <w:rPr>
          <w:rStyle w:val="spanrvts0"/>
          <w:b w:val="0"/>
          <w:bCs w:val="0"/>
          <w:i w:val="0"/>
          <w:iCs w:val="0"/>
          <w:lang w:val="uk" w:eastAsia="uk"/>
        </w:rPr>
        <w:t>номер договору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138" w:name="n714"/>
      <w:bookmarkEnd w:id="138"/>
      <w:r>
        <w:rPr>
          <w:rStyle w:val="spanrvts0"/>
          <w:b w:val="0"/>
          <w:bCs w:val="0"/>
          <w:i w:val="0"/>
          <w:iCs w:val="0"/>
          <w:lang w:val="uk" w:eastAsia="uk"/>
        </w:rPr>
        <w:t>дата договору про надання послуг з розподілу електричної енергії.</w:t>
      </w:r>
    </w:p>
    <w:p>
      <w:pPr>
        <w:pStyle w:val="rvps2"/>
        <w:spacing w:before="0" w:after="150"/>
        <w:ind w:left="0" w:right="0"/>
        <w:rPr>
          <w:rStyle w:val="spanrvts0"/>
          <w:b w:val="0"/>
          <w:bCs w:val="0"/>
          <w:i w:val="0"/>
          <w:iCs w:val="0"/>
          <w:lang w:val="uk" w:eastAsia="uk"/>
        </w:rPr>
      </w:pPr>
      <w:bookmarkStart w:id="139" w:name="n715"/>
      <w:bookmarkEnd w:id="139"/>
      <w:r>
        <w:rPr>
          <w:rStyle w:val="spanrvts0"/>
          <w:b w:val="0"/>
          <w:bCs w:val="0"/>
          <w:i w:val="0"/>
          <w:iCs w:val="0"/>
          <w:lang w:val="uk" w:eastAsia="uk"/>
        </w:rPr>
        <w:t xml:space="preserve">До заяви про приєднання замовник додає документ, що посвідчує право на представництво інтересів особи, у разі подання заяви представником. Надання інших документів до заяви, передбачених </w:t>
      </w:r>
      <w:hyperlink r:id="rId28" w:anchor="n3896" w:tgtFrame="_blank" w:history="1">
        <w:r>
          <w:rPr>
            <w:rStyle w:val="arvts96"/>
            <w:b w:val="0"/>
            <w:bCs w:val="0"/>
            <w:i w:val="0"/>
            <w:iCs w:val="0"/>
            <w:lang w:val="uk" w:eastAsia="uk"/>
          </w:rPr>
          <w:t>пунктом 4.4.2</w:t>
        </w:r>
      </w:hyperlink>
      <w:r>
        <w:rPr>
          <w:rStyle w:val="spanrvts0"/>
          <w:b w:val="0"/>
          <w:bCs w:val="0"/>
          <w:i w:val="0"/>
          <w:iCs w:val="0"/>
          <w:lang w:val="uk" w:eastAsia="uk"/>
        </w:rPr>
        <w:t xml:space="preserve"> глави 4.4 розділу IV Кодексу не вимагається.</w:t>
      </w:r>
    </w:p>
    <w:p>
      <w:pPr>
        <w:pStyle w:val="rvps2"/>
        <w:spacing w:before="0" w:after="150"/>
        <w:ind w:left="0" w:right="0"/>
        <w:rPr>
          <w:rStyle w:val="spanrvts0"/>
          <w:b w:val="0"/>
          <w:bCs w:val="0"/>
          <w:i w:val="0"/>
          <w:iCs w:val="0"/>
          <w:lang w:val="uk" w:eastAsia="uk"/>
        </w:rPr>
      </w:pPr>
      <w:bookmarkStart w:id="140" w:name="n716"/>
      <w:bookmarkEnd w:id="140"/>
      <w:r>
        <w:rPr>
          <w:rStyle w:val="spanrvts0"/>
          <w:b w:val="0"/>
          <w:bCs w:val="0"/>
          <w:i w:val="0"/>
          <w:iCs w:val="0"/>
          <w:lang w:val="uk" w:eastAsia="uk"/>
        </w:rPr>
        <w:t xml:space="preserve">Врегулювання взаємовідносин із третіми особами, у тому числі орендодавцями об’єктів чи земельних ділянок, щодо забезпечення доступу представників ОСР для виконання робіт з метою збільшення величини дозволеної до використання потужності базових станцій мобільного зв’язку здійснюється замовником. </w:t>
      </w:r>
    </w:p>
    <w:p>
      <w:pPr>
        <w:pStyle w:val="rvps2"/>
        <w:spacing w:before="0" w:after="150"/>
        <w:ind w:left="0" w:right="0"/>
        <w:rPr>
          <w:rStyle w:val="spanrvts0"/>
          <w:b w:val="0"/>
          <w:bCs w:val="0"/>
          <w:i w:val="0"/>
          <w:iCs w:val="0"/>
          <w:lang w:val="uk" w:eastAsia="uk"/>
        </w:rPr>
      </w:pPr>
      <w:bookmarkStart w:id="141" w:name="n717"/>
      <w:bookmarkEnd w:id="141"/>
      <w:r>
        <w:rPr>
          <w:rStyle w:val="spanrvts0"/>
          <w:b w:val="0"/>
          <w:bCs w:val="0"/>
          <w:i w:val="0"/>
          <w:iCs w:val="0"/>
          <w:lang w:val="uk" w:eastAsia="uk"/>
        </w:rPr>
        <w:t>Технічні умови на приєднання електроустановок базових станцій мобільного зв’язку щодо зміни їх технічних параметрів (збільшення величини дозволеної до використання потужності) мають містити технічні вимоги, що мінімально необхідні для забезпечення створення технічної можливості для передачі (прийняття) у місце приєднання електроустановки замовника відповідної потужності до електричних мереж системи розподілу електричної енергії необхідного обсягу.</w:t>
      </w:r>
    </w:p>
    <w:p>
      <w:pPr>
        <w:pStyle w:val="rvps2"/>
        <w:spacing w:before="0" w:after="150"/>
        <w:ind w:left="0" w:right="0"/>
        <w:rPr>
          <w:rStyle w:val="spanrvts0"/>
          <w:b w:val="0"/>
          <w:bCs w:val="0"/>
          <w:i w:val="0"/>
          <w:iCs w:val="0"/>
          <w:lang w:val="uk" w:eastAsia="uk"/>
        </w:rPr>
      </w:pPr>
      <w:bookmarkStart w:id="142" w:name="n718"/>
      <w:bookmarkEnd w:id="142"/>
      <w:r>
        <w:rPr>
          <w:rStyle w:val="spanrvts0"/>
          <w:b w:val="0"/>
          <w:bCs w:val="0"/>
          <w:i w:val="0"/>
          <w:iCs w:val="0"/>
          <w:lang w:val="uk" w:eastAsia="uk"/>
        </w:rPr>
        <w:t>Технічні умови на приєднання електроустановок базових станцій мобільного зв’язку щодо зміни їх технічних параметрів (збільшення величини дозволеної до використання потужності) видаються ОСР враховуючи фактичну конфігурацію (топологію) електричних мереж з урахуванням перспективи їх відновлення до початку осінньо-зимового періоду, існуючого та прогнозного навантаження елементів електричних мереж в осінньо-зимовому періоді без урахування чинних технічних умов за укладеними договорами про приєднання.</w:t>
      </w:r>
    </w:p>
    <w:p>
      <w:pPr>
        <w:pStyle w:val="rvps2"/>
        <w:spacing w:before="0" w:after="150"/>
        <w:ind w:left="0" w:right="0"/>
        <w:rPr>
          <w:rStyle w:val="spanrvts0"/>
          <w:b w:val="0"/>
          <w:bCs w:val="0"/>
          <w:i w:val="0"/>
          <w:iCs w:val="0"/>
          <w:lang w:val="uk" w:eastAsia="uk"/>
        </w:rPr>
      </w:pPr>
      <w:bookmarkStart w:id="143" w:name="n719"/>
      <w:bookmarkEnd w:id="143"/>
      <w:r>
        <w:rPr>
          <w:rStyle w:val="spanrvts0"/>
          <w:b w:val="0"/>
          <w:bCs w:val="0"/>
          <w:i w:val="0"/>
          <w:iCs w:val="0"/>
          <w:lang w:val="uk" w:eastAsia="uk"/>
        </w:rPr>
        <w:t>ОСР здійснює надання послуги зі стандартного приєднання до мереж ОСР базових станцій мобільного зв’язку щодо зміни їх технічних параметрів (збільшення величини дозволеної до використання потужності), використовуючи оптимальні технічні рішення, зокрема направлені на зменшення обсягів нового будівництва електричних мереж для реалізації послуги з приєднання, у строк не більше 21 календарного дня, починаючи з наступного робочого дня від дня оплати замовником ОСР повної вартості приєднання.</w:t>
      </w:r>
    </w:p>
    <w:p>
      <w:pPr>
        <w:pStyle w:val="rvps2"/>
        <w:spacing w:before="0" w:after="150"/>
        <w:ind w:left="0" w:right="0"/>
        <w:rPr>
          <w:rStyle w:val="spanrvts0"/>
          <w:b w:val="0"/>
          <w:bCs w:val="0"/>
          <w:i w:val="0"/>
          <w:iCs w:val="0"/>
          <w:lang w:val="uk" w:eastAsia="uk"/>
        </w:rPr>
      </w:pPr>
      <w:bookmarkStart w:id="144" w:name="n720"/>
      <w:bookmarkEnd w:id="144"/>
      <w:r>
        <w:rPr>
          <w:rStyle w:val="spanrvts0"/>
          <w:b w:val="0"/>
          <w:bCs w:val="0"/>
          <w:i w:val="0"/>
          <w:iCs w:val="0"/>
          <w:lang w:val="uk" w:eastAsia="uk"/>
        </w:rPr>
        <w:t>У разі обґрунтованої необхідності збільшення строку надання послуги зі стандартного приєднання базових станцій мобільного зв’язку понад 21 календарний день внаслідок здійснення значного обсягу будівельно-монтажних робіт (будівництво ліній електропередачі, встановлення розвантажувальних ТП) ОСР видає технічні умови із зазначенням черг їх реалізації:</w:t>
      </w:r>
    </w:p>
    <w:p>
      <w:pPr>
        <w:pStyle w:val="rvps2"/>
        <w:spacing w:before="0" w:after="150"/>
        <w:ind w:left="0" w:right="0"/>
        <w:rPr>
          <w:rStyle w:val="spanrvts0"/>
          <w:b w:val="0"/>
          <w:bCs w:val="0"/>
          <w:i w:val="0"/>
          <w:iCs w:val="0"/>
          <w:lang w:val="uk" w:eastAsia="uk"/>
        </w:rPr>
      </w:pPr>
      <w:bookmarkStart w:id="145" w:name="n721"/>
      <w:bookmarkEnd w:id="145"/>
      <w:r>
        <w:rPr>
          <w:rStyle w:val="spanrvts0"/>
          <w:b w:val="0"/>
          <w:bCs w:val="0"/>
          <w:i w:val="0"/>
          <w:iCs w:val="0"/>
          <w:lang w:val="uk" w:eastAsia="uk"/>
        </w:rPr>
        <w:t xml:space="preserve">І черга - на частину величини замовленої до приєднання потужності, передачу (прийняття) якої у місце приєднання електроустановки замовника можуть забезпечити існуючі електричні мережі, із наданням послуги з приєднання цієї черги протягом строку не більше 21 календарного дня. Виконання зазначеної черги технічних умов здійснюється шляхом заміни ввідного автоматичного вимикача (збільшеного номіналу); </w:t>
      </w:r>
    </w:p>
    <w:p>
      <w:pPr>
        <w:pStyle w:val="rvps2"/>
        <w:spacing w:before="0" w:after="150"/>
        <w:ind w:left="0" w:right="0"/>
        <w:rPr>
          <w:rStyle w:val="spanrvts0"/>
          <w:b w:val="0"/>
          <w:bCs w:val="0"/>
          <w:i w:val="0"/>
          <w:iCs w:val="0"/>
          <w:lang w:val="uk" w:eastAsia="uk"/>
        </w:rPr>
      </w:pPr>
      <w:bookmarkStart w:id="146" w:name="n722"/>
      <w:bookmarkEnd w:id="146"/>
      <w:r>
        <w:rPr>
          <w:rStyle w:val="spanrvts0"/>
          <w:b w:val="0"/>
          <w:bCs w:val="0"/>
          <w:i w:val="0"/>
          <w:iCs w:val="0"/>
          <w:lang w:val="uk" w:eastAsia="uk"/>
        </w:rPr>
        <w:t xml:space="preserve">ІІ черга - на величину замовленої до приєднання потужності, що буде забезпечена у визначені згідно з </w:t>
      </w:r>
      <w:hyperlink r:id="rId28" w:anchor="n4837" w:tgtFrame="_blank" w:history="1">
        <w:r>
          <w:rPr>
            <w:rStyle w:val="arvts96"/>
            <w:b w:val="0"/>
            <w:bCs w:val="0"/>
            <w:i w:val="0"/>
            <w:iCs w:val="0"/>
            <w:lang w:val="uk" w:eastAsia="uk"/>
          </w:rPr>
          <w:t>пунктом 4.2.4</w:t>
        </w:r>
      </w:hyperlink>
      <w:r>
        <w:rPr>
          <w:rStyle w:val="spanrvts0"/>
          <w:b w:val="0"/>
          <w:bCs w:val="0"/>
          <w:i w:val="0"/>
          <w:iCs w:val="0"/>
          <w:lang w:val="uk" w:eastAsia="uk"/>
        </w:rPr>
        <w:t xml:space="preserve"> глави 4.2 розділу IV Кодексу строки. У цьому випадку обов'язковим додатком до договору про стандартне приєднання має бути узгоджений сторонами календарний план реалізації надання послуги з приєднання, який зокрема містить порядок оплати.</w:t>
      </w:r>
    </w:p>
    <w:p>
      <w:pPr>
        <w:pStyle w:val="rvps2"/>
        <w:spacing w:before="0" w:after="150"/>
        <w:ind w:left="0" w:right="0"/>
        <w:rPr>
          <w:rStyle w:val="spanrvts0"/>
          <w:b w:val="0"/>
          <w:bCs w:val="0"/>
          <w:i w:val="0"/>
          <w:iCs w:val="0"/>
          <w:lang w:val="uk" w:eastAsia="uk"/>
        </w:rPr>
      </w:pPr>
      <w:bookmarkStart w:id="147" w:name="n723"/>
      <w:bookmarkEnd w:id="147"/>
      <w:r>
        <w:rPr>
          <w:rStyle w:val="spanrvts0"/>
          <w:b w:val="0"/>
          <w:bCs w:val="0"/>
          <w:i w:val="0"/>
          <w:iCs w:val="0"/>
          <w:lang w:val="uk" w:eastAsia="uk"/>
        </w:rPr>
        <w:t>Повідомлення про надання послуги з приєднання у такому разі надається ОСР окремо після реалізації кожної черги технічних умов.</w:t>
      </w:r>
    </w:p>
    <w:p>
      <w:pPr>
        <w:pStyle w:val="rvps2"/>
        <w:spacing w:before="0" w:after="150"/>
        <w:ind w:left="0" w:right="0"/>
        <w:rPr>
          <w:rStyle w:val="spanrvts0"/>
          <w:b w:val="0"/>
          <w:bCs w:val="0"/>
          <w:i w:val="0"/>
          <w:iCs w:val="0"/>
          <w:lang w:val="uk" w:eastAsia="uk"/>
        </w:rPr>
      </w:pPr>
      <w:bookmarkStart w:id="148" w:name="n724"/>
      <w:bookmarkEnd w:id="148"/>
      <w:r>
        <w:rPr>
          <w:rStyle w:val="spanrvts0"/>
          <w:b w:val="0"/>
          <w:bCs w:val="0"/>
          <w:i w:val="0"/>
          <w:iCs w:val="0"/>
          <w:lang w:val="uk" w:eastAsia="uk"/>
        </w:rPr>
        <w:t xml:space="preserve">Замовник послуги з приєднання має право звернутися згідно з вимогами Порядку до ОСР із заявою про тимчасове приєднання (збільшення величини дозволеної до використання потужності) базової станції мобільного зв’язку, що розташована на територіях, де можливі бойові дії, територіях активних бойових дій та/або території активних бойових дій, на яких функціонують державні електронні інформаційні ресурси, визначених згідно з наказом Міністерства з питань реінтеграції тимчасово окупованих територій України від 22 грудня 2022 року </w:t>
      </w:r>
      <w:hyperlink r:id="rId27" w:tgtFrame="_blank" w:history="1">
        <w:r>
          <w:rPr>
            <w:rStyle w:val="arvts96"/>
            <w:b w:val="0"/>
            <w:bCs w:val="0"/>
            <w:i w:val="0"/>
            <w:iCs w:val="0"/>
            <w:lang w:val="uk" w:eastAsia="uk"/>
          </w:rPr>
          <w:t>№ 309</w:t>
        </w:r>
      </w:hyperlink>
      <w:r>
        <w:rPr>
          <w:rStyle w:val="spanrvts0"/>
          <w:b w:val="0"/>
          <w:bCs w:val="0"/>
          <w:i w:val="0"/>
          <w:iCs w:val="0"/>
          <w:lang w:val="uk" w:eastAsia="uk"/>
        </w:rPr>
        <w:t>. У такому випадку ОСР надає послугу з приєднання (збільшення величини дозволеної до використання потужності) базової станції мобільного зв’язку згідно з вимогами Порядку.</w:t>
      </w:r>
    </w:p>
    <w:p>
      <w:pPr>
        <w:pStyle w:val="rvps2"/>
        <w:spacing w:before="0" w:after="150"/>
        <w:ind w:left="0" w:right="0"/>
        <w:rPr>
          <w:rStyle w:val="spanrvts0"/>
          <w:b w:val="0"/>
          <w:bCs w:val="0"/>
          <w:i/>
          <w:iCs/>
          <w:lang w:val="uk" w:eastAsia="uk"/>
        </w:rPr>
      </w:pPr>
      <w:bookmarkStart w:id="149" w:name="n725"/>
      <w:bookmarkEnd w:id="149"/>
      <w:r>
        <w:rPr>
          <w:rStyle w:val="spanrvts46"/>
          <w:b w:val="0"/>
          <w:bCs w:val="0"/>
          <w:i/>
          <w:iCs/>
          <w:lang w:val="uk" w:eastAsia="uk"/>
        </w:rPr>
        <w:t xml:space="preserve">{Постанову доповнено новим пунктом 15 згідно з Постановою Національної комісії, що здійснює державне регулювання у сферах енергетики та комунальних послуг </w:t>
      </w:r>
      <w:hyperlink r:id="rId21" w:anchor="n5" w:tgtFrame="_blank" w:history="1">
        <w:r>
          <w:rPr>
            <w:rStyle w:val="arvts100"/>
            <w:b w:val="0"/>
            <w:bCs w:val="0"/>
            <w:i/>
            <w:iCs/>
            <w:lang w:val="uk" w:eastAsia="uk"/>
          </w:rPr>
          <w:t>№ 1333 від 19.07.2024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0" w:name="n749"/>
      <w:bookmarkEnd w:id="150"/>
      <w:r>
        <w:rPr>
          <w:rStyle w:val="spanrvts0"/>
          <w:b w:val="0"/>
          <w:bCs w:val="0"/>
          <w:i w:val="0"/>
          <w:iCs w:val="0"/>
          <w:lang w:val="uk" w:eastAsia="uk"/>
        </w:rPr>
        <w:t>16. Замовник має право письмово звернутися до центрального органу виконавчої влади, що реалізує державну політику у сфері нагляду (контролю) в галузі електроенергетики, для отримання висновку щодо технічної обґрунтованості вимог технічних умов на приєднання.</w:t>
      </w:r>
    </w:p>
    <w:p>
      <w:pPr>
        <w:pStyle w:val="rvps2"/>
        <w:spacing w:before="0" w:after="150"/>
        <w:ind w:left="0" w:right="0"/>
        <w:rPr>
          <w:rStyle w:val="spanrvts0"/>
          <w:b w:val="0"/>
          <w:bCs w:val="0"/>
          <w:i w:val="0"/>
          <w:iCs w:val="0"/>
          <w:lang w:val="uk" w:eastAsia="uk"/>
        </w:rPr>
      </w:pPr>
      <w:bookmarkStart w:id="151" w:name="n750"/>
      <w:bookmarkEnd w:id="151"/>
      <w:r>
        <w:rPr>
          <w:rStyle w:val="spanrvts0"/>
          <w:b w:val="0"/>
          <w:bCs w:val="0"/>
          <w:i w:val="0"/>
          <w:iCs w:val="0"/>
          <w:lang w:val="uk" w:eastAsia="uk"/>
        </w:rPr>
        <w:t>Центральний орган виконавчої влади, що реалізує державну політику у сфері нагляду (контролю) в галузі електроенергетики, надає замовнику та ОСР висновок щодо технічного обґрунтування вимог технічних умов на приєднання.</w:t>
      </w:r>
    </w:p>
    <w:p>
      <w:pPr>
        <w:pStyle w:val="rvps2"/>
        <w:spacing w:before="0" w:after="150"/>
        <w:ind w:left="0" w:right="0"/>
        <w:rPr>
          <w:rStyle w:val="spanrvts0"/>
          <w:b w:val="0"/>
          <w:bCs w:val="0"/>
          <w:i w:val="0"/>
          <w:iCs w:val="0"/>
          <w:lang w:val="uk" w:eastAsia="uk"/>
        </w:rPr>
      </w:pPr>
      <w:bookmarkStart w:id="152" w:name="n751"/>
      <w:bookmarkEnd w:id="152"/>
      <w:r>
        <w:rPr>
          <w:rStyle w:val="spanrvts0"/>
          <w:b w:val="0"/>
          <w:bCs w:val="0"/>
          <w:i w:val="0"/>
          <w:iCs w:val="0"/>
          <w:lang w:val="uk" w:eastAsia="uk"/>
        </w:rPr>
        <w:t>ОСР протягом 3 робочих днів з дня отримання відповідного висновку:</w:t>
      </w:r>
    </w:p>
    <w:p>
      <w:pPr>
        <w:pStyle w:val="rvps2"/>
        <w:spacing w:before="0" w:after="150"/>
        <w:ind w:left="0" w:right="0"/>
        <w:rPr>
          <w:rStyle w:val="spanrvts0"/>
          <w:b w:val="0"/>
          <w:bCs w:val="0"/>
          <w:i w:val="0"/>
          <w:iCs w:val="0"/>
          <w:lang w:val="uk" w:eastAsia="uk"/>
        </w:rPr>
      </w:pPr>
      <w:bookmarkStart w:id="153" w:name="n752"/>
      <w:bookmarkEnd w:id="153"/>
      <w:r>
        <w:rPr>
          <w:rStyle w:val="spanrvts0"/>
          <w:b w:val="0"/>
          <w:bCs w:val="0"/>
          <w:i w:val="0"/>
          <w:iCs w:val="0"/>
          <w:lang w:val="uk" w:eastAsia="uk"/>
        </w:rPr>
        <w:t>повідомляє замовника та центральний орган виконавчої влади, що реалізує державну політику у сфері нагляду (контролю) в галузі електроенергетики, про вжиті заходи для виконання висновку шляхом внесення відповідних змін до технічних умов на приєднання;</w:t>
      </w:r>
    </w:p>
    <w:p>
      <w:pPr>
        <w:pStyle w:val="rvps2"/>
        <w:spacing w:before="0" w:after="150"/>
        <w:ind w:left="0" w:right="0"/>
        <w:rPr>
          <w:rStyle w:val="spanrvts0"/>
          <w:b w:val="0"/>
          <w:bCs w:val="0"/>
          <w:i w:val="0"/>
          <w:iCs w:val="0"/>
          <w:lang w:val="uk" w:eastAsia="uk"/>
        </w:rPr>
      </w:pPr>
      <w:bookmarkStart w:id="154" w:name="n753"/>
      <w:bookmarkEnd w:id="154"/>
      <w:r>
        <w:rPr>
          <w:rStyle w:val="spanrvts0"/>
          <w:b w:val="0"/>
          <w:bCs w:val="0"/>
          <w:i w:val="0"/>
          <w:iCs w:val="0"/>
          <w:lang w:val="uk" w:eastAsia="uk"/>
        </w:rPr>
        <w:t>або, у разі наявності обґрунтованих зауважень до виданого висновку щодо технічної обґрунтованості вимог технічних умов на приєднання, звертається з відповідним обґрунтованим зверненням до центрального органу виконавчої влади, що реалізує державну політику у сфері нагляду (контролю) в галузі електроенергетики, із посиланням на вимоги чинних нормативно-правових або нормативно-технічних документів.</w:t>
      </w:r>
    </w:p>
    <w:p>
      <w:pPr>
        <w:pStyle w:val="rvps2"/>
        <w:spacing w:before="0" w:after="150"/>
        <w:ind w:left="0" w:right="0"/>
        <w:rPr>
          <w:rStyle w:val="spanrvts0"/>
          <w:b w:val="0"/>
          <w:bCs w:val="0"/>
          <w:i w:val="0"/>
          <w:iCs w:val="0"/>
          <w:lang w:val="uk" w:eastAsia="uk"/>
        </w:rPr>
      </w:pPr>
      <w:bookmarkStart w:id="155" w:name="n754"/>
      <w:bookmarkEnd w:id="155"/>
      <w:r>
        <w:rPr>
          <w:rStyle w:val="spanrvts0"/>
          <w:b w:val="0"/>
          <w:bCs w:val="0"/>
          <w:i w:val="0"/>
          <w:iCs w:val="0"/>
          <w:lang w:val="uk" w:eastAsia="uk"/>
        </w:rPr>
        <w:t xml:space="preserve">Центральний орган виконавчої влади, що реалізує державну політику у сфері нагляду (контролю) в галузі електроенергетики, опрацьовує звернення ОСР та повідомляє ОСР і замовника з відповідним обґрунтуванням про внесення змін до висновку щодо технічної обґрунтованості вимог технічних умов на приєднання або залишення його без змін. </w:t>
      </w:r>
    </w:p>
    <w:p>
      <w:pPr>
        <w:pStyle w:val="rvps2"/>
        <w:spacing w:before="0" w:after="150"/>
        <w:ind w:left="0" w:right="0"/>
        <w:rPr>
          <w:rStyle w:val="spanrvts0"/>
          <w:b w:val="0"/>
          <w:bCs w:val="0"/>
          <w:i w:val="0"/>
          <w:iCs w:val="0"/>
          <w:lang w:val="uk" w:eastAsia="uk"/>
        </w:rPr>
      </w:pPr>
      <w:bookmarkStart w:id="156" w:name="n755"/>
      <w:bookmarkEnd w:id="156"/>
      <w:r>
        <w:rPr>
          <w:rStyle w:val="spanrvts0"/>
          <w:b w:val="0"/>
          <w:bCs w:val="0"/>
          <w:i w:val="0"/>
          <w:iCs w:val="0"/>
          <w:lang w:val="uk" w:eastAsia="uk"/>
        </w:rPr>
        <w:t>ОСР має внести відповідні зміни до технічних умов на приєднання на виконання висновку центрального органу виконавчої влади, що реалізує державну політику у сфері нагляду (контролю) в галузі електроенергетики, або протягом 14 календарних днів в установленому законодавством порядку звернутися до суду щодо обґрунтованості виданого центральним органом виконавчої влади, що реалізує державну політику у сфері нагляду (контролю) в галузі електроенергетики, висновку. У цьому разі остаточне рішення щодо виконання висновку центрального органу виконавчої влади, що реалізує державну політику у сфері нагляду (контролю) в галузі електроенергетики, щодо технічної обґрунтованості вимог технічних умов на приєднання приймається після прийняття судом відповідного рішення.</w:t>
      </w:r>
    </w:p>
    <w:p>
      <w:pPr>
        <w:pStyle w:val="rvps2"/>
        <w:spacing w:before="0" w:after="150"/>
        <w:ind w:left="0" w:right="0"/>
        <w:rPr>
          <w:rStyle w:val="spanrvts0"/>
          <w:b w:val="0"/>
          <w:bCs w:val="0"/>
          <w:i/>
          <w:iCs/>
          <w:lang w:val="uk" w:eastAsia="uk"/>
        </w:rPr>
      </w:pPr>
      <w:bookmarkStart w:id="157" w:name="n756"/>
      <w:bookmarkEnd w:id="157"/>
      <w:r>
        <w:rPr>
          <w:rStyle w:val="spanrvts46"/>
          <w:b w:val="0"/>
          <w:bCs w:val="0"/>
          <w:i/>
          <w:iCs/>
          <w:lang w:val="uk" w:eastAsia="uk"/>
        </w:rPr>
        <w:t xml:space="preserve">{Постанову доповнено новим пунктом 16 згідно з Постановою Національної комісії, що здійснює державне регулювання у сферах енергетики та комунальних послуг </w:t>
      </w:r>
      <w:hyperlink r:id="rId22" w:anchor="n20" w:tgtFrame="_blank" w:history="1">
        <w:r>
          <w:rPr>
            <w:rStyle w:val="arvts100"/>
            <w:b w:val="0"/>
            <w:bCs w:val="0"/>
            <w:i/>
            <w:iCs/>
            <w:lang w:val="uk" w:eastAsia="uk"/>
          </w:rPr>
          <w:t>№ 1458 від 14.08.2024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 w:name="n763"/>
      <w:bookmarkEnd w:id="158"/>
      <w:r>
        <w:rPr>
          <w:rStyle w:val="spanrvts0"/>
          <w:b w:val="0"/>
          <w:bCs w:val="0"/>
          <w:i w:val="0"/>
          <w:iCs w:val="0"/>
          <w:lang w:val="uk" w:eastAsia="uk"/>
        </w:rPr>
        <w:t xml:space="preserve">17. Тимчасово, на період дії воєнного стану в Україні, допускається відступ від виконання положень </w:t>
      </w:r>
      <w:hyperlink r:id="rId35" w:anchor="n205" w:tgtFrame="_blank" w:history="1">
        <w:r>
          <w:rPr>
            <w:rStyle w:val="arvts96"/>
            <w:b w:val="0"/>
            <w:bCs w:val="0"/>
            <w:i w:val="0"/>
            <w:iCs w:val="0"/>
            <w:lang w:val="uk" w:eastAsia="uk"/>
          </w:rPr>
          <w:t>глави 3</w:t>
        </w:r>
      </w:hyperlink>
      <w:r>
        <w:rPr>
          <w:rStyle w:val="spanrvts0"/>
          <w:b w:val="0"/>
          <w:bCs w:val="0"/>
          <w:i w:val="0"/>
          <w:iCs w:val="0"/>
          <w:lang w:val="uk" w:eastAsia="uk"/>
        </w:rPr>
        <w:t xml:space="preserve"> розділу І Кодексу системи передачі, затвердженого постановою НКРЕКП від 14 березня 2018 року № 309 (далі - Кодекс системи передачі), щодо порядку звільнення від вимог Кодексу системи передачі.</w:t>
      </w:r>
    </w:p>
    <w:p>
      <w:pPr>
        <w:pStyle w:val="rvps2"/>
        <w:spacing w:before="0" w:after="150"/>
        <w:ind w:left="0" w:right="0"/>
        <w:rPr>
          <w:rStyle w:val="spanrvts0"/>
          <w:b w:val="0"/>
          <w:bCs w:val="0"/>
          <w:i w:val="0"/>
          <w:iCs w:val="0"/>
          <w:lang w:val="uk" w:eastAsia="uk"/>
        </w:rPr>
      </w:pPr>
      <w:bookmarkStart w:id="159" w:name="n764"/>
      <w:bookmarkEnd w:id="159"/>
      <w:r>
        <w:rPr>
          <w:rStyle w:val="spanrvts0"/>
          <w:b w:val="0"/>
          <w:bCs w:val="0"/>
          <w:i w:val="0"/>
          <w:iCs w:val="0"/>
          <w:lang w:val="uk" w:eastAsia="uk"/>
        </w:rPr>
        <w:t xml:space="preserve">На період дії в Україні воєнного стану власник (користувач) електроустановки, призначеної для виробництва електричної енергії (крім генеруючих одиниць, призначених для виробництва електричної енергії з енергії сонця та/або вітру) має право звернутися до ОСП та ОСР, до електричних мереж якого приєднана (буде приєднана) його електроустановка, із запитом на звільнення від виконання окремих вимог </w:t>
      </w:r>
      <w:hyperlink r:id="rId35"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0" w:name="n765"/>
      <w:bookmarkEnd w:id="160"/>
      <w:r>
        <w:rPr>
          <w:rStyle w:val="spanrvts0"/>
          <w:b w:val="0"/>
          <w:bCs w:val="0"/>
          <w:i w:val="0"/>
          <w:iCs w:val="0"/>
          <w:lang w:val="uk" w:eastAsia="uk"/>
        </w:rPr>
        <w:t xml:space="preserve">Запит на звільнення від виконання окремих вимог </w:t>
      </w:r>
      <w:hyperlink r:id="rId35"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xml:space="preserve"> має містити:</w:t>
      </w:r>
    </w:p>
    <w:p>
      <w:pPr>
        <w:pStyle w:val="rvps2"/>
        <w:spacing w:before="0" w:after="150"/>
        <w:ind w:left="0" w:right="0"/>
        <w:rPr>
          <w:rStyle w:val="spanrvts0"/>
          <w:b w:val="0"/>
          <w:bCs w:val="0"/>
          <w:i w:val="0"/>
          <w:iCs w:val="0"/>
          <w:lang w:val="uk" w:eastAsia="uk"/>
        </w:rPr>
      </w:pPr>
      <w:bookmarkStart w:id="161" w:name="n766"/>
      <w:bookmarkEnd w:id="161"/>
      <w:r>
        <w:rPr>
          <w:rStyle w:val="spanrvts0"/>
          <w:b w:val="0"/>
          <w:bCs w:val="0"/>
          <w:i w:val="0"/>
          <w:iCs w:val="0"/>
          <w:lang w:val="uk" w:eastAsia="uk"/>
        </w:rPr>
        <w:t>найменування власника (користувача) електроустановки, призначеної для виробництва електричної енергії, та інформацію про контактну особу (представника) і засоби зв’язку;</w:t>
      </w:r>
    </w:p>
    <w:p>
      <w:pPr>
        <w:pStyle w:val="rvps2"/>
        <w:spacing w:before="0" w:after="150"/>
        <w:ind w:left="0" w:right="0"/>
        <w:rPr>
          <w:rStyle w:val="spanrvts0"/>
          <w:b w:val="0"/>
          <w:bCs w:val="0"/>
          <w:i w:val="0"/>
          <w:iCs w:val="0"/>
          <w:lang w:val="uk" w:eastAsia="uk"/>
        </w:rPr>
      </w:pPr>
      <w:bookmarkStart w:id="162" w:name="n767"/>
      <w:bookmarkEnd w:id="162"/>
      <w:r>
        <w:rPr>
          <w:rStyle w:val="spanrvts0"/>
          <w:b w:val="0"/>
          <w:bCs w:val="0"/>
          <w:i w:val="0"/>
          <w:iCs w:val="0"/>
          <w:lang w:val="uk" w:eastAsia="uk"/>
        </w:rPr>
        <w:t>місце розташування електроустановки, призначеної для виробництва електричної енергії;</w:t>
      </w:r>
    </w:p>
    <w:p>
      <w:pPr>
        <w:pStyle w:val="rvps2"/>
        <w:spacing w:before="0" w:after="150"/>
        <w:ind w:left="0" w:right="0"/>
        <w:rPr>
          <w:rStyle w:val="spanrvts0"/>
          <w:b w:val="0"/>
          <w:bCs w:val="0"/>
          <w:i w:val="0"/>
          <w:iCs w:val="0"/>
          <w:lang w:val="uk" w:eastAsia="uk"/>
        </w:rPr>
      </w:pPr>
      <w:bookmarkStart w:id="163" w:name="n768"/>
      <w:bookmarkEnd w:id="163"/>
      <w:r>
        <w:rPr>
          <w:rStyle w:val="spanrvts0"/>
          <w:b w:val="0"/>
          <w:bCs w:val="0"/>
          <w:i w:val="0"/>
          <w:iCs w:val="0"/>
          <w:lang w:val="uk" w:eastAsia="uk"/>
        </w:rPr>
        <w:t>технічні параметри електроустановки, призначеної для виробництва електричної енергії (тип електричної станції, вид палива (первинного енергоносія), потужність);</w:t>
      </w:r>
    </w:p>
    <w:p>
      <w:pPr>
        <w:pStyle w:val="rvps2"/>
        <w:spacing w:before="0" w:after="150"/>
        <w:ind w:left="0" w:right="0"/>
        <w:rPr>
          <w:rStyle w:val="spanrvts0"/>
          <w:b w:val="0"/>
          <w:bCs w:val="0"/>
          <w:i w:val="0"/>
          <w:iCs w:val="0"/>
          <w:lang w:val="uk" w:eastAsia="uk"/>
        </w:rPr>
      </w:pPr>
      <w:bookmarkStart w:id="164" w:name="n769"/>
      <w:bookmarkEnd w:id="164"/>
      <w:r>
        <w:rPr>
          <w:rStyle w:val="spanrvts0"/>
          <w:b w:val="0"/>
          <w:bCs w:val="0"/>
          <w:i w:val="0"/>
          <w:iCs w:val="0"/>
          <w:lang w:val="uk" w:eastAsia="uk"/>
        </w:rPr>
        <w:t>інформацію про намір надавати ОСП допоміжні послуги, перелік яких визначений у Правилах ринку;</w:t>
      </w:r>
    </w:p>
    <w:p>
      <w:pPr>
        <w:pStyle w:val="rvps2"/>
        <w:spacing w:before="0" w:after="150"/>
        <w:ind w:left="0" w:right="0"/>
        <w:rPr>
          <w:rStyle w:val="spanrvts0"/>
          <w:b w:val="0"/>
          <w:bCs w:val="0"/>
          <w:i w:val="0"/>
          <w:iCs w:val="0"/>
          <w:lang w:val="uk" w:eastAsia="uk"/>
        </w:rPr>
      </w:pPr>
      <w:bookmarkStart w:id="165" w:name="n770"/>
      <w:bookmarkEnd w:id="165"/>
      <w:r>
        <w:rPr>
          <w:rStyle w:val="spanrvts0"/>
          <w:b w:val="0"/>
          <w:bCs w:val="0"/>
          <w:i w:val="0"/>
          <w:iCs w:val="0"/>
          <w:lang w:val="uk" w:eastAsia="uk"/>
        </w:rPr>
        <w:t xml:space="preserve">посилання на положення </w:t>
      </w:r>
      <w:hyperlink r:id="rId35"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від виконання якого (яких) подається запит, а також детальне обґрунтування необхідності звільнення з відповідними документами;</w:t>
      </w:r>
    </w:p>
    <w:p>
      <w:pPr>
        <w:pStyle w:val="rvps2"/>
        <w:spacing w:before="0" w:after="150"/>
        <w:ind w:left="0" w:right="0"/>
        <w:rPr>
          <w:rStyle w:val="spanrvts0"/>
          <w:b w:val="0"/>
          <w:bCs w:val="0"/>
          <w:i w:val="0"/>
          <w:iCs w:val="0"/>
          <w:lang w:val="uk" w:eastAsia="uk"/>
        </w:rPr>
      </w:pPr>
      <w:bookmarkStart w:id="166" w:name="n771"/>
      <w:bookmarkEnd w:id="166"/>
      <w:r>
        <w:rPr>
          <w:rStyle w:val="spanrvts0"/>
          <w:b w:val="0"/>
          <w:bCs w:val="0"/>
          <w:i w:val="0"/>
          <w:iCs w:val="0"/>
          <w:lang w:val="uk" w:eastAsia="uk"/>
        </w:rPr>
        <w:t>термін дії звільнення.</w:t>
      </w:r>
    </w:p>
    <w:p>
      <w:pPr>
        <w:pStyle w:val="rvps2"/>
        <w:spacing w:before="0" w:after="150"/>
        <w:ind w:left="0" w:right="0"/>
        <w:rPr>
          <w:rStyle w:val="spanrvts0"/>
          <w:b w:val="0"/>
          <w:bCs w:val="0"/>
          <w:i w:val="0"/>
          <w:iCs w:val="0"/>
          <w:lang w:val="uk" w:eastAsia="uk"/>
        </w:rPr>
      </w:pPr>
      <w:bookmarkStart w:id="167" w:name="n772"/>
      <w:bookmarkEnd w:id="167"/>
      <w:r>
        <w:rPr>
          <w:rStyle w:val="spanrvts0"/>
          <w:b w:val="0"/>
          <w:bCs w:val="0"/>
          <w:i w:val="0"/>
          <w:iCs w:val="0"/>
          <w:lang w:val="uk" w:eastAsia="uk"/>
        </w:rPr>
        <w:t xml:space="preserve">Власник (користувач) електроустановки, призначеної для виробництва електричної енергії, до запиту на звільнення від виконання вимог Кодексу системи передачі додає лист-зобов’язання про приведення електроустановки у відповідність до вимог </w:t>
      </w:r>
      <w:hyperlink r:id="rId35"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xml:space="preserve"> до завершення терміну дії відповідного звільнення.</w:t>
      </w:r>
    </w:p>
    <w:p>
      <w:pPr>
        <w:pStyle w:val="rvps2"/>
        <w:spacing w:before="0" w:after="150"/>
        <w:ind w:left="0" w:right="0"/>
        <w:rPr>
          <w:rStyle w:val="spanrvts0"/>
          <w:b w:val="0"/>
          <w:bCs w:val="0"/>
          <w:i w:val="0"/>
          <w:iCs w:val="0"/>
          <w:lang w:val="uk" w:eastAsia="uk"/>
        </w:rPr>
      </w:pPr>
      <w:bookmarkStart w:id="168" w:name="n773"/>
      <w:bookmarkEnd w:id="168"/>
      <w:r>
        <w:rPr>
          <w:rStyle w:val="spanrvts0"/>
          <w:b w:val="0"/>
          <w:bCs w:val="0"/>
          <w:i w:val="0"/>
          <w:iCs w:val="0"/>
          <w:lang w:val="uk" w:eastAsia="uk"/>
        </w:rPr>
        <w:t>Якщо запит не містить усієї необхідної інформації, ОСП протягом 4 робочих днів з дня отримання запиту надсилає лист з обґрунтованою вимогою щодо надання додаткової інформації. У разі ненадання такої інформації власником (користувачем) електроустановки, призначеної для виробництва електричної енергії, протягом 4 робочих днів з дня отримання листа ОСП запит має бути відхилений.</w:t>
      </w:r>
    </w:p>
    <w:p>
      <w:pPr>
        <w:pStyle w:val="rvps2"/>
        <w:spacing w:before="0" w:after="150"/>
        <w:ind w:left="0" w:right="0"/>
        <w:rPr>
          <w:rStyle w:val="spanrvts0"/>
          <w:b w:val="0"/>
          <w:bCs w:val="0"/>
          <w:i w:val="0"/>
          <w:iCs w:val="0"/>
          <w:lang w:val="uk" w:eastAsia="uk"/>
        </w:rPr>
      </w:pPr>
      <w:bookmarkStart w:id="169" w:name="n774"/>
      <w:bookmarkEnd w:id="169"/>
      <w:r>
        <w:rPr>
          <w:rStyle w:val="spanrvts0"/>
          <w:b w:val="0"/>
          <w:bCs w:val="0"/>
          <w:i w:val="0"/>
          <w:iCs w:val="0"/>
          <w:lang w:val="uk" w:eastAsia="uk"/>
        </w:rPr>
        <w:t xml:space="preserve">ОСП та ОСР, до електричних мереж якого приєднана (буде приєднана) електроустановка, призначена для виробництва електричної енергії, мають протягом 10 робочих днів з дня отримання запиту оцінити доцільність надання звільнення від виконання вимог Кодексу системи передачі та надати запит разом з обґрунтуванням щодо доцільності надання звільнення від виконання окремих вимог </w:t>
      </w:r>
      <w:hyperlink r:id="rId35"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xml:space="preserve"> до НКРЕКП та центрального органу виконавчої влади, що реалізує державну політику у сфері нагляду (контролю) в галузі електроенергетики.</w:t>
      </w:r>
    </w:p>
    <w:p>
      <w:pPr>
        <w:pStyle w:val="rvps2"/>
        <w:spacing w:before="0" w:after="150"/>
        <w:ind w:left="0" w:right="0"/>
        <w:rPr>
          <w:rStyle w:val="spanrvts0"/>
          <w:b w:val="0"/>
          <w:bCs w:val="0"/>
          <w:i w:val="0"/>
          <w:iCs w:val="0"/>
          <w:lang w:val="uk" w:eastAsia="uk"/>
        </w:rPr>
      </w:pPr>
      <w:bookmarkStart w:id="170" w:name="n775"/>
      <w:bookmarkEnd w:id="170"/>
      <w:r>
        <w:rPr>
          <w:rStyle w:val="spanrvts0"/>
          <w:b w:val="0"/>
          <w:bCs w:val="0"/>
          <w:i w:val="0"/>
          <w:iCs w:val="0"/>
          <w:lang w:val="uk" w:eastAsia="uk"/>
        </w:rPr>
        <w:t xml:space="preserve">ОСП спільно з НКРЕКП протягом 5 робочих днів з дня отримання НКРЕКП запиту та обґрунтування щодо доцільності надання звільнення від виконання вимог Кодексу системи передачі організовує проведення консультацій за участю представників центрального органу виконавчої влади, що реалізує державну політику у сфері нагляду (контролю) в галузі електроенергетики, ОСР та власника (користувача) електроустановки, призначеної для виробництва електричної енергії, що подав запит на звільнення від виконання окремих положень вимог </w:t>
      </w:r>
      <w:hyperlink r:id="rId35"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Така консультація може бути проведена в онлайн-форматі.</w:t>
      </w:r>
    </w:p>
    <w:p>
      <w:pPr>
        <w:pStyle w:val="rvps2"/>
        <w:spacing w:before="0" w:after="150"/>
        <w:ind w:left="0" w:right="0"/>
        <w:rPr>
          <w:rStyle w:val="spanrvts0"/>
          <w:b w:val="0"/>
          <w:bCs w:val="0"/>
          <w:i w:val="0"/>
          <w:iCs w:val="0"/>
          <w:lang w:val="uk" w:eastAsia="uk"/>
        </w:rPr>
      </w:pPr>
      <w:bookmarkStart w:id="171" w:name="n776"/>
      <w:bookmarkEnd w:id="171"/>
      <w:r>
        <w:rPr>
          <w:rStyle w:val="spanrvts0"/>
          <w:b w:val="0"/>
          <w:bCs w:val="0"/>
          <w:i w:val="0"/>
          <w:iCs w:val="0"/>
          <w:lang w:val="uk" w:eastAsia="uk"/>
        </w:rPr>
        <w:t>Результати проведеної консультації, оформляються ОСП протоколом, який направляється учасникам консультацій не пізніше 5 робочих днів з дня її проведення.</w:t>
      </w:r>
    </w:p>
    <w:p>
      <w:pPr>
        <w:pStyle w:val="rvps2"/>
        <w:spacing w:before="0" w:after="150"/>
        <w:ind w:left="0" w:right="0"/>
        <w:rPr>
          <w:rStyle w:val="spanrvts0"/>
          <w:b w:val="0"/>
          <w:bCs w:val="0"/>
          <w:i w:val="0"/>
          <w:iCs w:val="0"/>
          <w:lang w:val="uk" w:eastAsia="uk"/>
        </w:rPr>
      </w:pPr>
      <w:bookmarkStart w:id="172" w:name="n777"/>
      <w:bookmarkEnd w:id="172"/>
      <w:r>
        <w:rPr>
          <w:rStyle w:val="spanrvts0"/>
          <w:b w:val="0"/>
          <w:bCs w:val="0"/>
          <w:i w:val="0"/>
          <w:iCs w:val="0"/>
          <w:lang w:val="uk" w:eastAsia="uk"/>
        </w:rPr>
        <w:t xml:space="preserve">Протокол підписується представниками ОСП та НКРЕКП, які брали участь у консультації, та повинен містити: </w:t>
      </w:r>
    </w:p>
    <w:p>
      <w:pPr>
        <w:pStyle w:val="rvps2"/>
        <w:spacing w:before="0" w:after="150"/>
        <w:ind w:left="0" w:right="0"/>
        <w:rPr>
          <w:rStyle w:val="spanrvts0"/>
          <w:b w:val="0"/>
          <w:bCs w:val="0"/>
          <w:i w:val="0"/>
          <w:iCs w:val="0"/>
          <w:lang w:val="uk" w:eastAsia="uk"/>
        </w:rPr>
      </w:pPr>
      <w:bookmarkStart w:id="173" w:name="n778"/>
      <w:bookmarkEnd w:id="173"/>
      <w:r>
        <w:rPr>
          <w:rStyle w:val="spanrvts0"/>
          <w:b w:val="0"/>
          <w:bCs w:val="0"/>
          <w:i w:val="0"/>
          <w:iCs w:val="0"/>
          <w:lang w:val="uk" w:eastAsia="uk"/>
        </w:rPr>
        <w:t>найменування власника (користувача) електроустановки, призначеної для виробництва електричної енергії;</w:t>
      </w:r>
    </w:p>
    <w:p>
      <w:pPr>
        <w:pStyle w:val="rvps2"/>
        <w:spacing w:before="0" w:after="150"/>
        <w:ind w:left="0" w:right="0"/>
        <w:rPr>
          <w:rStyle w:val="spanrvts0"/>
          <w:b w:val="0"/>
          <w:bCs w:val="0"/>
          <w:i w:val="0"/>
          <w:iCs w:val="0"/>
          <w:lang w:val="uk" w:eastAsia="uk"/>
        </w:rPr>
      </w:pPr>
      <w:bookmarkStart w:id="174" w:name="n779"/>
      <w:bookmarkEnd w:id="174"/>
      <w:r>
        <w:rPr>
          <w:rStyle w:val="spanrvts0"/>
          <w:b w:val="0"/>
          <w:bCs w:val="0"/>
          <w:i w:val="0"/>
          <w:iCs w:val="0"/>
          <w:lang w:val="uk" w:eastAsia="uk"/>
        </w:rPr>
        <w:t>місце розташування електроустановки, призначеної для виробництва електричної енергії;</w:t>
      </w:r>
    </w:p>
    <w:p>
      <w:pPr>
        <w:pStyle w:val="rvps2"/>
        <w:spacing w:before="0" w:after="150"/>
        <w:ind w:left="0" w:right="0"/>
        <w:rPr>
          <w:rStyle w:val="spanrvts0"/>
          <w:b w:val="0"/>
          <w:bCs w:val="0"/>
          <w:i w:val="0"/>
          <w:iCs w:val="0"/>
          <w:lang w:val="uk" w:eastAsia="uk"/>
        </w:rPr>
      </w:pPr>
      <w:bookmarkStart w:id="175" w:name="n780"/>
      <w:bookmarkEnd w:id="175"/>
      <w:r>
        <w:rPr>
          <w:rStyle w:val="spanrvts0"/>
          <w:b w:val="0"/>
          <w:bCs w:val="0"/>
          <w:i w:val="0"/>
          <w:iCs w:val="0"/>
          <w:lang w:val="uk" w:eastAsia="uk"/>
        </w:rPr>
        <w:t xml:space="preserve">положення </w:t>
      </w:r>
      <w:hyperlink r:id="rId35"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від виконання якого (яких) подано запит;</w:t>
      </w:r>
    </w:p>
    <w:p>
      <w:pPr>
        <w:pStyle w:val="rvps2"/>
        <w:spacing w:before="0" w:after="150"/>
        <w:ind w:left="0" w:right="0"/>
        <w:rPr>
          <w:rStyle w:val="spanrvts0"/>
          <w:b w:val="0"/>
          <w:bCs w:val="0"/>
          <w:i w:val="0"/>
          <w:iCs w:val="0"/>
          <w:lang w:val="uk" w:eastAsia="uk"/>
        </w:rPr>
      </w:pPr>
      <w:bookmarkStart w:id="176" w:name="n781"/>
      <w:bookmarkEnd w:id="176"/>
      <w:r>
        <w:rPr>
          <w:rStyle w:val="spanrvts0"/>
          <w:b w:val="0"/>
          <w:bCs w:val="0"/>
          <w:i w:val="0"/>
          <w:iCs w:val="0"/>
          <w:lang w:val="uk" w:eastAsia="uk"/>
        </w:rPr>
        <w:t>обґрунтовані пропозиції щодо доцільності надання звільнення від виконання окремих положень вимог Кодексу системи передачі із зазначенням пропонованого терміну дії звільнення або щодо відмови в наданні такого звільнення.</w:t>
      </w:r>
    </w:p>
    <w:p>
      <w:pPr>
        <w:pStyle w:val="rvps2"/>
        <w:spacing w:before="0" w:after="150"/>
        <w:ind w:left="0" w:right="0"/>
        <w:rPr>
          <w:rStyle w:val="spanrvts0"/>
          <w:b w:val="0"/>
          <w:bCs w:val="0"/>
          <w:i w:val="0"/>
          <w:iCs w:val="0"/>
          <w:lang w:val="uk" w:eastAsia="uk"/>
        </w:rPr>
      </w:pPr>
      <w:bookmarkStart w:id="177" w:name="n782"/>
      <w:bookmarkEnd w:id="177"/>
      <w:r>
        <w:rPr>
          <w:rStyle w:val="spanrvts0"/>
          <w:b w:val="0"/>
          <w:bCs w:val="0"/>
          <w:i w:val="0"/>
          <w:iCs w:val="0"/>
          <w:lang w:val="uk" w:eastAsia="uk"/>
        </w:rPr>
        <w:t>Якщо за результатами проведеної консультації, визначено доцільність надання власнику (користувачу) електроустановки, призначеної для виробництва електричної енергії, звільнення від виконання окремих положень вимог Кодексу системи передачі, рішення про надання такого звільнення розглядається та приймається НКРЕКП на відкритому засіданні у формі відкритих слухань.</w:t>
      </w:r>
    </w:p>
    <w:p>
      <w:pPr>
        <w:pStyle w:val="rvps2"/>
        <w:spacing w:before="0" w:after="150"/>
        <w:ind w:left="0" w:right="0"/>
        <w:rPr>
          <w:rStyle w:val="spanrvts0"/>
          <w:b w:val="0"/>
          <w:bCs w:val="0"/>
          <w:i w:val="0"/>
          <w:iCs w:val="0"/>
          <w:lang w:val="uk" w:eastAsia="uk"/>
        </w:rPr>
      </w:pPr>
      <w:bookmarkStart w:id="178" w:name="n783"/>
      <w:bookmarkEnd w:id="178"/>
      <w:r>
        <w:rPr>
          <w:rStyle w:val="spanrvts0"/>
          <w:b w:val="0"/>
          <w:bCs w:val="0"/>
          <w:i w:val="0"/>
          <w:iCs w:val="0"/>
          <w:lang w:val="uk" w:eastAsia="uk"/>
        </w:rPr>
        <w:t xml:space="preserve">Власник (користувач) електроустановки, призначеної для виробництва електричної енергії, зобов’язаний до завершення терміну дії звільнення від виконання окремих вимог </w:t>
      </w:r>
      <w:hyperlink r:id="rId35"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xml:space="preserve"> привести електроустановку, призначену для виробництва електричної енергії, у відповідність до вимог Кодексу системи передачі та поінформувати про це НКРЕКП, ОСП та ОСР, до електричних мереж якого приєднана (буде приєднана) електроустановка, призначена для виробництва електричної енергії, з наданням підтвердних документів.</w:t>
      </w:r>
    </w:p>
    <w:p>
      <w:pPr>
        <w:pStyle w:val="rvps2"/>
        <w:spacing w:before="0" w:after="150"/>
        <w:ind w:left="0" w:right="0"/>
        <w:rPr>
          <w:rStyle w:val="spanrvts0"/>
          <w:b w:val="0"/>
          <w:bCs w:val="0"/>
          <w:i w:val="0"/>
          <w:iCs w:val="0"/>
          <w:lang w:val="uk" w:eastAsia="uk"/>
        </w:rPr>
      </w:pPr>
      <w:bookmarkStart w:id="179" w:name="n784"/>
      <w:bookmarkEnd w:id="179"/>
      <w:r>
        <w:rPr>
          <w:rStyle w:val="spanrvts0"/>
          <w:b w:val="0"/>
          <w:bCs w:val="0"/>
          <w:i w:val="0"/>
          <w:iCs w:val="0"/>
          <w:lang w:val="uk" w:eastAsia="uk"/>
        </w:rPr>
        <w:t>ОСП здійснює реєстрацію всіх звільнень від виконання вимог цього Кодексу, які були надані згідно з цим пунктом, яка має містити:</w:t>
      </w:r>
    </w:p>
    <w:p>
      <w:pPr>
        <w:pStyle w:val="rvps2"/>
        <w:spacing w:before="0" w:after="150"/>
        <w:ind w:left="0" w:right="0"/>
        <w:rPr>
          <w:rStyle w:val="spanrvts0"/>
          <w:b w:val="0"/>
          <w:bCs w:val="0"/>
          <w:i w:val="0"/>
          <w:iCs w:val="0"/>
          <w:lang w:val="uk" w:eastAsia="uk"/>
        </w:rPr>
      </w:pPr>
      <w:bookmarkStart w:id="180" w:name="n785"/>
      <w:bookmarkEnd w:id="180"/>
      <w:r>
        <w:rPr>
          <w:rStyle w:val="spanrvts0"/>
          <w:b w:val="0"/>
          <w:bCs w:val="0"/>
          <w:i w:val="0"/>
          <w:iCs w:val="0"/>
          <w:lang w:val="uk" w:eastAsia="uk"/>
        </w:rPr>
        <w:t>найменування власника (користувача) електроустановки, призначеної для виробництва електричної енергії;</w:t>
      </w:r>
    </w:p>
    <w:p>
      <w:pPr>
        <w:pStyle w:val="rvps2"/>
        <w:spacing w:before="0" w:after="150"/>
        <w:ind w:left="0" w:right="0"/>
        <w:rPr>
          <w:rStyle w:val="spanrvts0"/>
          <w:b w:val="0"/>
          <w:bCs w:val="0"/>
          <w:i w:val="0"/>
          <w:iCs w:val="0"/>
          <w:lang w:val="uk" w:eastAsia="uk"/>
        </w:rPr>
      </w:pPr>
      <w:bookmarkStart w:id="181" w:name="n786"/>
      <w:bookmarkEnd w:id="181"/>
      <w:r>
        <w:rPr>
          <w:rStyle w:val="spanrvts0"/>
          <w:b w:val="0"/>
          <w:bCs w:val="0"/>
          <w:i w:val="0"/>
          <w:iCs w:val="0"/>
          <w:lang w:val="uk" w:eastAsia="uk"/>
        </w:rPr>
        <w:t>місце розташування електроустановки, призначеної для виробництва електричної енергії;</w:t>
      </w:r>
    </w:p>
    <w:p>
      <w:pPr>
        <w:pStyle w:val="rvps2"/>
        <w:spacing w:before="0" w:after="150"/>
        <w:ind w:left="0" w:right="0"/>
        <w:rPr>
          <w:rStyle w:val="spanrvts0"/>
          <w:b w:val="0"/>
          <w:bCs w:val="0"/>
          <w:i w:val="0"/>
          <w:iCs w:val="0"/>
          <w:lang w:val="uk" w:eastAsia="uk"/>
        </w:rPr>
      </w:pPr>
      <w:bookmarkStart w:id="182" w:name="n787"/>
      <w:bookmarkEnd w:id="182"/>
      <w:r>
        <w:rPr>
          <w:rStyle w:val="spanrvts0"/>
          <w:b w:val="0"/>
          <w:bCs w:val="0"/>
          <w:i w:val="0"/>
          <w:iCs w:val="0"/>
          <w:lang w:val="uk" w:eastAsia="uk"/>
        </w:rPr>
        <w:t xml:space="preserve">положення </w:t>
      </w:r>
      <w:hyperlink r:id="rId35" w:anchor="n23" w:tgtFrame="_blank" w:history="1">
        <w:r>
          <w:rPr>
            <w:rStyle w:val="arvts96"/>
            <w:b w:val="0"/>
            <w:bCs w:val="0"/>
            <w:i w:val="0"/>
            <w:iCs w:val="0"/>
            <w:lang w:val="uk" w:eastAsia="uk"/>
          </w:rPr>
          <w:t>Кодексу системи передачі</w:t>
        </w:r>
      </w:hyperlink>
      <w:r>
        <w:rPr>
          <w:rStyle w:val="spanrvts0"/>
          <w:b w:val="0"/>
          <w:bCs w:val="0"/>
          <w:i w:val="0"/>
          <w:iCs w:val="0"/>
          <w:lang w:val="uk" w:eastAsia="uk"/>
        </w:rPr>
        <w:t>, звільнення від виконання яких надано;</w:t>
      </w:r>
    </w:p>
    <w:p>
      <w:pPr>
        <w:pStyle w:val="rvps2"/>
        <w:spacing w:before="0" w:after="150"/>
        <w:ind w:left="0" w:right="0"/>
        <w:rPr>
          <w:rStyle w:val="spanrvts0"/>
          <w:b w:val="0"/>
          <w:bCs w:val="0"/>
          <w:i w:val="0"/>
          <w:iCs w:val="0"/>
          <w:lang w:val="uk" w:eastAsia="uk"/>
        </w:rPr>
      </w:pPr>
      <w:bookmarkStart w:id="183" w:name="n788"/>
      <w:bookmarkEnd w:id="183"/>
      <w:r>
        <w:rPr>
          <w:rStyle w:val="spanrvts0"/>
          <w:b w:val="0"/>
          <w:bCs w:val="0"/>
          <w:i w:val="0"/>
          <w:iCs w:val="0"/>
          <w:lang w:val="uk" w:eastAsia="uk"/>
        </w:rPr>
        <w:t>термін дії звільнення.</w:t>
      </w:r>
    </w:p>
    <w:p>
      <w:pPr>
        <w:pStyle w:val="rvps2"/>
        <w:spacing w:before="0" w:after="150"/>
        <w:ind w:left="0" w:right="0"/>
        <w:rPr>
          <w:rStyle w:val="spanrvts0"/>
          <w:b w:val="0"/>
          <w:bCs w:val="0"/>
          <w:i/>
          <w:iCs/>
          <w:lang w:val="uk" w:eastAsia="uk"/>
        </w:rPr>
      </w:pPr>
      <w:bookmarkStart w:id="184" w:name="n789"/>
      <w:bookmarkEnd w:id="184"/>
      <w:r>
        <w:rPr>
          <w:rStyle w:val="spanrvts46"/>
          <w:b w:val="0"/>
          <w:bCs w:val="0"/>
          <w:i/>
          <w:iCs/>
          <w:lang w:val="uk" w:eastAsia="uk"/>
        </w:rPr>
        <w:t xml:space="preserve">{Постанову доповнено новим пунктом 17 згідно з Постановою Національної комісії, що здійснює державне регулювання у сферах енергетики та комунальних послуг </w:t>
      </w:r>
      <w:hyperlink r:id="rId23" w:anchor="n5" w:tgtFrame="_blank" w:history="1">
        <w:r>
          <w:rPr>
            <w:rStyle w:val="arvts100"/>
            <w:b w:val="0"/>
            <w:bCs w:val="0"/>
            <w:i/>
            <w:iCs/>
            <w:lang w:val="uk" w:eastAsia="uk"/>
          </w:rPr>
          <w:t>№ 1524 від 27.08.2024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5" w:name="n10"/>
      <w:bookmarkEnd w:id="185"/>
      <w:r>
        <w:rPr>
          <w:rStyle w:val="spanrvts0"/>
          <w:b w:val="0"/>
          <w:bCs w:val="0"/>
          <w:i w:val="0"/>
          <w:iCs w:val="0"/>
          <w:lang w:val="uk" w:eastAsia="uk"/>
        </w:rPr>
        <w:t>18. Ця постанова набирає чинності з дня її прийняття та діє до прийняття НКРЕКП відповідного рішення про її скасування.</w:t>
      </w:r>
    </w:p>
    <w:tbl>
      <w:tblPr>
        <w:tblStyle w:val="articletable"/>
        <w:tblW w:w="5000" w:type="pct"/>
        <w:jc w:val="center"/>
        <w:tblCellMar>
          <w:top w:w="0" w:type="dxa"/>
          <w:left w:w="0" w:type="dxa"/>
          <w:bottom w:w="0" w:type="dxa"/>
          <w:right w:w="0" w:type="dxa"/>
        </w:tblCellMar>
        <w:tblLook w:val="05E0"/>
      </w:tblPr>
      <w:tblGrid>
        <w:gridCol w:w="3519"/>
        <w:gridCol w:w="5841"/>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86" w:name="n11"/>
            <w:bookmarkEnd w:id="186"/>
            <w:r>
              <w:rPr>
                <w:rStyle w:val="spanrvts44"/>
                <w:b/>
                <w:bCs/>
                <w:i w:val="0"/>
                <w:iCs w:val="0"/>
                <w:lang w:val="uk" w:eastAsia="uk"/>
              </w:rPr>
              <w:t>Голова НКРЕКП</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К. Ущаповський</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87" w:name="n88"/>
      <w:bookmarkEnd w:id="187"/>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88" w:name="n12"/>
            <w:bookmarkEnd w:id="188"/>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Постанова Національної</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комісії, що здійснює державне</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регулювання у сферах</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енергетики та комунальних</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послуг</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26.03.2022 № 352</w:t>
            </w:r>
          </w:p>
        </w:tc>
      </w:tr>
    </w:tbl>
    <w:p>
      <w:pPr>
        <w:pStyle w:val="rvps6"/>
        <w:spacing w:before="300" w:after="450"/>
        <w:ind w:left="450" w:right="450"/>
        <w:rPr>
          <w:rStyle w:val="spanrvts0"/>
          <w:b w:val="0"/>
          <w:bCs w:val="0"/>
          <w:i w:val="0"/>
          <w:iCs w:val="0"/>
          <w:lang w:val="uk" w:eastAsia="uk"/>
        </w:rPr>
      </w:pPr>
      <w:bookmarkStart w:id="189" w:name="n13"/>
      <w:bookmarkEnd w:id="189"/>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тимчасового приєднання електроустановок до системи розподілу у період дії в Україні воєнного стану</w:t>
      </w:r>
    </w:p>
    <w:p>
      <w:pPr>
        <w:pStyle w:val="rvps2"/>
        <w:spacing w:before="0" w:after="150"/>
        <w:ind w:left="0" w:right="0"/>
        <w:rPr>
          <w:rStyle w:val="spanrvts0"/>
          <w:b w:val="0"/>
          <w:bCs w:val="0"/>
          <w:i/>
          <w:iCs/>
          <w:lang w:val="uk" w:eastAsia="uk"/>
        </w:rPr>
      </w:pPr>
      <w:bookmarkStart w:id="190" w:name="n289"/>
      <w:bookmarkEnd w:id="190"/>
      <w:r>
        <w:rPr>
          <w:rStyle w:val="spanrvts46"/>
          <w:b w:val="0"/>
          <w:bCs w:val="0"/>
          <w:i/>
          <w:iCs/>
          <w:lang w:val="uk" w:eastAsia="uk"/>
        </w:rPr>
        <w:t xml:space="preserve">{У тексті слова та знаки «а також інших підприємств, незалежно від форми власності, які виконують мобілізаційне завдання за укладеними договорами,» виключено, а слово «Укробронпром» замінено словом «Укроборонпром» згідно з Постановою Національної комісії, що здійснює державне регулювання у сферах енергетики та комунальних послуг </w:t>
      </w:r>
      <w:hyperlink r:id="rId5" w:anchor="n28" w:tgtFrame="_blank" w:history="1">
        <w:r>
          <w:rPr>
            <w:rStyle w:val="arvts100"/>
            <w:b w:val="0"/>
            <w:bCs w:val="0"/>
            <w:i/>
            <w:iCs/>
            <w:lang w:val="uk" w:eastAsia="uk"/>
          </w:rPr>
          <w:t>№ 568 від 07.06.2022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1" w:name="n92"/>
      <w:bookmarkEnd w:id="191"/>
      <w:r>
        <w:rPr>
          <w:rStyle w:val="spanrvts0"/>
          <w:b w:val="0"/>
          <w:bCs w:val="0"/>
          <w:i w:val="0"/>
          <w:iCs w:val="0"/>
          <w:lang w:val="uk" w:eastAsia="uk"/>
        </w:rPr>
        <w:t xml:space="preserve">1. Цей Порядок регулює відносини, які виникають між операторами систем розподілу та замовниками послуг з тимчасового приєднання новозбудованих, реконструйованих чи технічно переоснащених електроустановок замовників до електричних мереж, та тимчасової зміни технічних параметрів електроустановок замовників у період дії на території України воєнного стану. </w:t>
      </w:r>
    </w:p>
    <w:p>
      <w:pPr>
        <w:pStyle w:val="rvps2"/>
        <w:spacing w:before="0" w:after="150"/>
        <w:ind w:left="0" w:right="0"/>
        <w:rPr>
          <w:rStyle w:val="spanrvts0"/>
          <w:b w:val="0"/>
          <w:bCs w:val="0"/>
          <w:i/>
          <w:iCs/>
          <w:lang w:val="uk" w:eastAsia="uk"/>
        </w:rPr>
      </w:pPr>
      <w:bookmarkStart w:id="192" w:name="n331"/>
      <w:bookmarkEnd w:id="192"/>
      <w:r>
        <w:rPr>
          <w:rStyle w:val="spanrvts46"/>
          <w:b w:val="0"/>
          <w:bCs w:val="0"/>
          <w:i/>
          <w:iCs/>
          <w:lang w:val="uk" w:eastAsia="uk"/>
        </w:rPr>
        <w:t xml:space="preserve">{Абзац перший пункту 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1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3" w:name="n93"/>
      <w:bookmarkEnd w:id="193"/>
      <w:r>
        <w:rPr>
          <w:rStyle w:val="spanrvts0"/>
          <w:b w:val="0"/>
          <w:bCs w:val="0"/>
          <w:i w:val="0"/>
          <w:iCs w:val="0"/>
          <w:lang w:val="uk" w:eastAsia="uk"/>
        </w:rPr>
        <w:t>Згідно з вимогами цього Порядку надаються послуги з тимчасового приєднання до електричних мереж оператора системи розподілу.</w:t>
      </w:r>
    </w:p>
    <w:p>
      <w:pPr>
        <w:pStyle w:val="rvps2"/>
        <w:spacing w:before="0" w:after="150"/>
        <w:ind w:left="0" w:right="0"/>
        <w:rPr>
          <w:rStyle w:val="spanrvts0"/>
          <w:b w:val="0"/>
          <w:bCs w:val="0"/>
          <w:i/>
          <w:iCs/>
          <w:lang w:val="uk" w:eastAsia="uk"/>
        </w:rPr>
      </w:pPr>
      <w:bookmarkStart w:id="194" w:name="n483"/>
      <w:bookmarkEnd w:id="194"/>
      <w:r>
        <w:rPr>
          <w:rStyle w:val="spanrvts46"/>
          <w:b w:val="0"/>
          <w:bCs w:val="0"/>
          <w:i/>
          <w:iCs/>
          <w:lang w:val="uk" w:eastAsia="uk"/>
        </w:rPr>
        <w:t xml:space="preserve">{Абзац третій пункту 1 виключено на підставі Постанови Національної комісії, що здійснює державне регулювання у сферах енергетики та комунальних послуг </w:t>
      </w:r>
      <w:hyperlink r:id="rId13" w:anchor="n18" w:tgtFrame="_blank" w:history="1">
        <w:r>
          <w:rPr>
            <w:rStyle w:val="arvts100"/>
            <w:b w:val="0"/>
            <w:bCs w:val="0"/>
            <w:i/>
            <w:iCs/>
            <w:lang w:val="uk" w:eastAsia="uk"/>
          </w:rPr>
          <w:t>№ 1579 від 29.08.2023</w:t>
        </w:r>
      </w:hyperlink>
      <w:r>
        <w:rPr>
          <w:rStyle w:val="spanrvts46"/>
          <w:b w:val="0"/>
          <w:bCs w:val="0"/>
          <w:i/>
          <w:iCs/>
          <w:lang w:val="uk" w:eastAsia="uk"/>
        </w:rPr>
        <w:t>}</w:t>
      </w:r>
    </w:p>
    <w:p>
      <w:pPr>
        <w:spacing w:before="240" w:after="240"/>
        <w:ind w:left="0" w:right="0"/>
        <w:rPr>
          <w:rStyle w:val="spanrvts0"/>
          <w:b w:val="0"/>
          <w:bCs w:val="0"/>
          <w:i w:val="0"/>
          <w:iCs w:val="0"/>
          <w:lang w:val="uk" w:eastAsia="uk"/>
        </w:rPr>
      </w:pPr>
      <w:bookmarkStart w:id="195" w:name="n94"/>
      <w:bookmarkEnd w:id="195"/>
      <w:r>
        <w:rPr>
          <w:rStyle w:val="spanrvts0"/>
          <w:b w:val="0"/>
          <w:bCs w:val="0"/>
          <w:i w:val="0"/>
          <w:iCs w:val="0"/>
          <w:lang w:val="uk" w:eastAsia="uk"/>
        </w:rPr>
        <w:t>2. У цьому Порядку терміни вживаються в таких значеннях:</w:t>
      </w:r>
    </w:p>
    <w:p>
      <w:pPr>
        <w:pStyle w:val="rvps2"/>
        <w:spacing w:before="0" w:after="150"/>
        <w:ind w:left="0" w:right="0"/>
        <w:rPr>
          <w:rStyle w:val="spanrvts0"/>
          <w:b w:val="0"/>
          <w:bCs w:val="0"/>
          <w:i w:val="0"/>
          <w:iCs w:val="0"/>
          <w:lang w:val="uk" w:eastAsia="uk"/>
        </w:rPr>
      </w:pPr>
      <w:bookmarkStart w:id="196" w:name="n95"/>
      <w:bookmarkEnd w:id="196"/>
      <w:r>
        <w:rPr>
          <w:rStyle w:val="spanrvts0"/>
          <w:b w:val="0"/>
          <w:bCs w:val="0"/>
          <w:i w:val="0"/>
          <w:iCs w:val="0"/>
          <w:lang w:val="uk" w:eastAsia="uk"/>
        </w:rPr>
        <w:t>альтернативні точки приєднання - точки приєднання, які знаходяться у мережах оператора системи розподілу і не передбачають здійснення реконструкції (технічного переоснащення) електричних мереж оператора системи розподілу, та точки приєднання у мережах суб'єктів господарювання або власників електричних мереж з наявними відповідними резервами потужності. Ці точки мають бути розташовані у радіусі будівництва лінійної частини з дотриманням норм проектування;</w:t>
      </w:r>
    </w:p>
    <w:p>
      <w:pPr>
        <w:pStyle w:val="rvps2"/>
        <w:spacing w:before="0" w:after="150"/>
        <w:ind w:left="0" w:right="0"/>
        <w:rPr>
          <w:rStyle w:val="spanrvts0"/>
          <w:b w:val="0"/>
          <w:bCs w:val="0"/>
          <w:i/>
          <w:iCs/>
          <w:lang w:val="uk" w:eastAsia="uk"/>
        </w:rPr>
      </w:pPr>
      <w:bookmarkStart w:id="197" w:name="n384"/>
      <w:bookmarkEnd w:id="197"/>
      <w:r>
        <w:rPr>
          <w:rStyle w:val="spanrvts46"/>
          <w:b w:val="0"/>
          <w:bCs w:val="0"/>
          <w:i/>
          <w:iCs/>
          <w:lang w:val="uk" w:eastAsia="uk"/>
        </w:rPr>
        <w:t xml:space="preserve">{Абзац другий пункту 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16"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8" w:name="n96"/>
      <w:bookmarkEnd w:id="198"/>
      <w:r>
        <w:rPr>
          <w:rStyle w:val="spanrvts0"/>
          <w:b w:val="0"/>
          <w:bCs w:val="0"/>
          <w:i w:val="0"/>
          <w:iCs w:val="0"/>
          <w:lang w:val="uk" w:eastAsia="uk"/>
        </w:rPr>
        <w:t>договір про тимчасове приєднання до електричних мереж - домовленість сторін, яка визначає зміст та регулює правовідносини між сторонами щодо тимчасового приєднання електроустановок замовника до електричних мереж оператора системи розподілу та тимчасової зміни технічних параметрів відповідно до цього Порядку;</w:t>
      </w:r>
    </w:p>
    <w:p>
      <w:pPr>
        <w:pStyle w:val="rvps2"/>
        <w:spacing w:before="0" w:after="150"/>
        <w:ind w:left="0" w:right="0"/>
        <w:rPr>
          <w:rStyle w:val="spanrvts0"/>
          <w:b w:val="0"/>
          <w:bCs w:val="0"/>
          <w:i w:val="0"/>
          <w:iCs w:val="0"/>
          <w:lang w:val="uk" w:eastAsia="uk"/>
        </w:rPr>
      </w:pPr>
      <w:bookmarkStart w:id="199" w:name="n387"/>
      <w:bookmarkEnd w:id="199"/>
      <w:r>
        <w:rPr>
          <w:rStyle w:val="spanrvts0"/>
          <w:b w:val="0"/>
          <w:bCs w:val="0"/>
          <w:i w:val="0"/>
          <w:iCs w:val="0"/>
          <w:lang w:val="uk" w:eastAsia="uk"/>
        </w:rPr>
        <w:t>лінійна частина приєднання - електрична мережа, яка забезпечує живлення електроустановок замовника при тимчасовому приєднанні від точки забезпечення потужності до точки приєднання, розташованої на межі земельної ділянки замовника (території цієї земельної ділянки), або до місця розташування об’єкта замовника (при виборі замовником альтернативної точки приєднання) відповідного ступеня напруги;</w:t>
      </w:r>
    </w:p>
    <w:p>
      <w:pPr>
        <w:pStyle w:val="rvps2"/>
        <w:spacing w:before="0" w:after="150"/>
        <w:ind w:left="0" w:right="0"/>
        <w:rPr>
          <w:rStyle w:val="spanrvts0"/>
          <w:b w:val="0"/>
          <w:bCs w:val="0"/>
          <w:i/>
          <w:iCs/>
          <w:lang w:val="uk" w:eastAsia="uk"/>
        </w:rPr>
      </w:pPr>
      <w:bookmarkStart w:id="200" w:name="n388"/>
      <w:bookmarkEnd w:id="200"/>
      <w:r>
        <w:rPr>
          <w:rStyle w:val="spanrvts46"/>
          <w:b w:val="0"/>
          <w:bCs w:val="0"/>
          <w:i/>
          <w:iCs/>
          <w:lang w:val="uk" w:eastAsia="uk"/>
        </w:rPr>
        <w:t xml:space="preserve">{Пункт 2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10" w:anchor="n17"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1" w:name="n97"/>
      <w:bookmarkEnd w:id="201"/>
      <w:r>
        <w:rPr>
          <w:rStyle w:val="spanrvts0"/>
          <w:b w:val="0"/>
          <w:bCs w:val="0"/>
          <w:i w:val="0"/>
          <w:iCs w:val="0"/>
          <w:lang w:val="uk" w:eastAsia="uk"/>
        </w:rPr>
        <w:t xml:space="preserve">тимчасове приєднання електроустановок - надання замовнику оператором системи розподілу послуги із тимчасового створення технічної можливості для передачі (прийняття) електричної енергії у місце приєднання електроустановки замовника, відповідної потужності до електричних мереж оператора системи розподілу (у тому числі новозбудованих) електричної енергії необхідного обсягу з дотриманням показників її якості та надійності, у тому числі тимчасової зміни технічних параметрів; </w:t>
      </w:r>
    </w:p>
    <w:p>
      <w:pPr>
        <w:pStyle w:val="rvps2"/>
        <w:spacing w:before="0" w:after="150"/>
        <w:ind w:left="0" w:right="0"/>
        <w:rPr>
          <w:rStyle w:val="spanrvts0"/>
          <w:b w:val="0"/>
          <w:bCs w:val="0"/>
          <w:i w:val="0"/>
          <w:iCs w:val="0"/>
          <w:lang w:val="uk" w:eastAsia="uk"/>
        </w:rPr>
      </w:pPr>
      <w:bookmarkStart w:id="202" w:name="n98"/>
      <w:bookmarkEnd w:id="202"/>
      <w:r>
        <w:rPr>
          <w:rStyle w:val="spanrvts0"/>
          <w:b w:val="0"/>
          <w:bCs w:val="0"/>
          <w:i w:val="0"/>
          <w:iCs w:val="0"/>
          <w:lang w:val="uk" w:eastAsia="uk"/>
        </w:rPr>
        <w:t>тимчасова зміна технічних параметрів - збільшення величини дозволеної до використання потужності електроустановки внаслідок реконструкції чи технічного переоснащення об’єкта замовника, підвищення рівня надійності електрозабезпечення електроустановки, зміна призначення (типу) електроустановок (споживання/виробництво електричної енергії або зберігання енергії), зміна ступеня напруги та/або зміна схеми живлення електроустановки (у тому числі з однофазної на трифазну), за ініціативою замовника відповідно до цього Порядку.</w:t>
      </w:r>
    </w:p>
    <w:p>
      <w:pPr>
        <w:pStyle w:val="rvps2"/>
        <w:spacing w:before="0" w:after="150"/>
        <w:ind w:left="0" w:right="0"/>
        <w:rPr>
          <w:rStyle w:val="spanrvts0"/>
          <w:b w:val="0"/>
          <w:bCs w:val="0"/>
          <w:i/>
          <w:iCs/>
          <w:lang w:val="uk" w:eastAsia="uk"/>
        </w:rPr>
      </w:pPr>
      <w:bookmarkStart w:id="203" w:name="n673"/>
      <w:bookmarkEnd w:id="203"/>
      <w:r>
        <w:rPr>
          <w:rStyle w:val="spanrvts46"/>
          <w:b w:val="0"/>
          <w:bCs w:val="0"/>
          <w:i/>
          <w:iCs/>
          <w:lang w:val="uk" w:eastAsia="uk"/>
        </w:rPr>
        <w:t xml:space="preserve">{Абзац шостий пункту 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34" w:tgtFrame="_blank" w:history="1">
        <w:r>
          <w:rPr>
            <w:rStyle w:val="arvts100"/>
            <w:b w:val="0"/>
            <w:bCs w:val="0"/>
            <w:i/>
            <w:iCs/>
            <w:lang w:val="uk" w:eastAsia="uk"/>
          </w:rPr>
          <w:t>№ 875 від 08.05.2024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4" w:name="n99"/>
      <w:bookmarkEnd w:id="204"/>
      <w:r>
        <w:rPr>
          <w:rStyle w:val="spanrvts0"/>
          <w:b w:val="0"/>
          <w:bCs w:val="0"/>
          <w:i w:val="0"/>
          <w:iCs w:val="0"/>
          <w:lang w:val="uk" w:eastAsia="uk"/>
        </w:rPr>
        <w:t xml:space="preserve">3. Оператор системи розподілу першочергово, невідкладно в пріоритетному порядку та безоплатно надає послугу з тимчасового приєднання до електричних мереж об’єкта замовника, що використовується для тимчасового розміщення переміщених (евакуйованих) осіб з метою їх тимчасового проживання в модульних містечках, та для задоволення потреб підприємств із сфери управління Мінстратегпрому та Мінекономіки, а також підприємств Акціонерного товариства «Українська оборонна промисловість», які залучені до виконання мобілізаційного завдання, Збройних Сил України, інших військових формувань України, правоохоронних органів і сил цивільного захисту. </w:t>
      </w:r>
    </w:p>
    <w:p>
      <w:pPr>
        <w:pStyle w:val="rvps2"/>
        <w:spacing w:before="0" w:after="150"/>
        <w:ind w:left="0" w:right="0"/>
        <w:rPr>
          <w:rStyle w:val="spanrvts0"/>
          <w:b w:val="0"/>
          <w:bCs w:val="0"/>
          <w:i/>
          <w:iCs/>
          <w:lang w:val="uk" w:eastAsia="uk"/>
        </w:rPr>
      </w:pPr>
      <w:bookmarkStart w:id="205" w:name="n334"/>
      <w:bookmarkEnd w:id="205"/>
      <w:r>
        <w:rPr>
          <w:rStyle w:val="spanrvts46"/>
          <w:b w:val="0"/>
          <w:bCs w:val="0"/>
          <w:i/>
          <w:iCs/>
          <w:lang w:val="uk" w:eastAsia="uk"/>
        </w:rPr>
        <w:t xml:space="preserve">{Пункт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19"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6" w:name="n561"/>
      <w:bookmarkEnd w:id="206"/>
      <w:r>
        <w:rPr>
          <w:rStyle w:val="spanrvts0"/>
          <w:b w:val="0"/>
          <w:bCs w:val="0"/>
          <w:i w:val="0"/>
          <w:iCs w:val="0"/>
          <w:lang w:val="uk" w:eastAsia="uk"/>
        </w:rPr>
        <w:t xml:space="preserve">Оператор системи розподілу першочергово, невідкладно в пріоритетному порядку надає послугу з тимчасового приєднання до електричних мереж електроустановок, визначених в </w:t>
      </w:r>
      <w:hyperlink w:anchor="n528" w:history="1">
        <w:r>
          <w:rPr>
            <w:rStyle w:val="arvts99"/>
            <w:b w:val="0"/>
            <w:bCs w:val="0"/>
            <w:i w:val="0"/>
            <w:iCs w:val="0"/>
            <w:lang w:val="uk" w:eastAsia="uk"/>
          </w:rPr>
          <w:t>абзаці четвертому</w:t>
        </w:r>
      </w:hyperlink>
      <w:r>
        <w:rPr>
          <w:rStyle w:val="spanrvts0"/>
          <w:b w:val="0"/>
          <w:bCs w:val="0"/>
          <w:i w:val="0"/>
          <w:iCs w:val="0"/>
          <w:lang w:val="uk" w:eastAsia="uk"/>
        </w:rPr>
        <w:t xml:space="preserve"> пункту 4 цієї постанови.</w:t>
      </w:r>
    </w:p>
    <w:p>
      <w:pPr>
        <w:pStyle w:val="rvps2"/>
        <w:spacing w:before="0" w:after="150"/>
        <w:ind w:left="0" w:right="0"/>
        <w:rPr>
          <w:rStyle w:val="spanrvts0"/>
          <w:b w:val="0"/>
          <w:bCs w:val="0"/>
          <w:i/>
          <w:iCs/>
          <w:lang w:val="uk" w:eastAsia="uk"/>
        </w:rPr>
      </w:pPr>
      <w:bookmarkStart w:id="207" w:name="n562"/>
      <w:bookmarkEnd w:id="207"/>
      <w:r>
        <w:rPr>
          <w:rStyle w:val="spanrvts46"/>
          <w:b w:val="0"/>
          <w:bCs w:val="0"/>
          <w:i/>
          <w:iCs/>
          <w:lang w:val="uk" w:eastAsia="uk"/>
        </w:rPr>
        <w:t xml:space="preserve">{Пункт 3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45"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8" w:name="n100"/>
      <w:bookmarkEnd w:id="208"/>
      <w:r>
        <w:rPr>
          <w:rStyle w:val="spanrvts0"/>
          <w:b w:val="0"/>
          <w:bCs w:val="0"/>
          <w:i w:val="0"/>
          <w:iCs w:val="0"/>
          <w:lang w:val="uk" w:eastAsia="uk"/>
        </w:rPr>
        <w:t>4. Виконання робіт оператором системи розподілу з надання послуги з тимчасового приєднання електроустановок замовника до електричних мереж має здійснюватися з дотриманням вимог щодо безпеки і захисту здоров'я та життя своїх працівників.</w:t>
      </w:r>
    </w:p>
    <w:p>
      <w:pPr>
        <w:pStyle w:val="rvps2"/>
        <w:spacing w:before="0" w:after="150"/>
        <w:ind w:left="0" w:right="0"/>
        <w:rPr>
          <w:rStyle w:val="spanrvts0"/>
          <w:b w:val="0"/>
          <w:bCs w:val="0"/>
          <w:i w:val="0"/>
          <w:iCs w:val="0"/>
          <w:lang w:val="uk" w:eastAsia="uk"/>
        </w:rPr>
      </w:pPr>
      <w:bookmarkStart w:id="209" w:name="n101"/>
      <w:bookmarkEnd w:id="209"/>
      <w:r>
        <w:rPr>
          <w:rStyle w:val="spanrvts0"/>
          <w:b w:val="0"/>
          <w:bCs w:val="0"/>
          <w:i w:val="0"/>
          <w:iCs w:val="0"/>
          <w:lang w:val="uk" w:eastAsia="uk"/>
        </w:rPr>
        <w:t xml:space="preserve">5. Оператор системи розподілу не має права відмовити в тимчасовому приєднанні електроустановок замовника до системи розподілу за умови дотримання замовником вимог цього Порядку та з урахуванням вимог </w:t>
      </w:r>
      <w:hyperlink w:anchor="n100" w:history="1">
        <w:r>
          <w:rPr>
            <w:rStyle w:val="arvts99"/>
            <w:b w:val="0"/>
            <w:bCs w:val="0"/>
            <w:i w:val="0"/>
            <w:iCs w:val="0"/>
            <w:lang w:val="uk" w:eastAsia="uk"/>
          </w:rPr>
          <w:t>пункту 4</w:t>
        </w:r>
      </w:hyperlink>
      <w:r>
        <w:rPr>
          <w:rStyle w:val="spanrvts0"/>
          <w:b w:val="0"/>
          <w:bCs w:val="0"/>
          <w:i w:val="0"/>
          <w:iCs w:val="0"/>
          <w:lang w:val="uk" w:eastAsia="uk"/>
        </w:rPr>
        <w:t xml:space="preserve"> цього Порядку. </w:t>
      </w:r>
    </w:p>
    <w:p>
      <w:pPr>
        <w:pStyle w:val="rvps2"/>
        <w:spacing w:before="0" w:after="150"/>
        <w:ind w:left="0" w:right="0"/>
        <w:rPr>
          <w:rStyle w:val="spanrvts0"/>
          <w:b w:val="0"/>
          <w:bCs w:val="0"/>
          <w:i/>
          <w:iCs/>
          <w:lang w:val="uk" w:eastAsia="uk"/>
        </w:rPr>
      </w:pPr>
      <w:bookmarkStart w:id="210" w:name="n184"/>
      <w:bookmarkEnd w:id="210"/>
      <w:r>
        <w:rPr>
          <w:rStyle w:val="spanrvts46"/>
          <w:b w:val="0"/>
          <w:bCs w:val="0"/>
          <w:i/>
          <w:iCs/>
          <w:lang w:val="uk" w:eastAsia="uk"/>
        </w:rPr>
        <w:t xml:space="preserve">{Пункт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 w:anchor="n16" w:tgtFrame="_blank" w:history="1">
        <w:r>
          <w:rPr>
            <w:rStyle w:val="arvts100"/>
            <w:b w:val="0"/>
            <w:bCs w:val="0"/>
            <w:i/>
            <w:iCs/>
            <w:lang w:val="uk" w:eastAsia="uk"/>
          </w:rPr>
          <w:t>№ 568 від 07.06.2022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 w:name="n102"/>
      <w:bookmarkEnd w:id="211"/>
      <w:r>
        <w:rPr>
          <w:rStyle w:val="spanrvts0"/>
          <w:b w:val="0"/>
          <w:bCs w:val="0"/>
          <w:i w:val="0"/>
          <w:iCs w:val="0"/>
          <w:lang w:val="uk" w:eastAsia="uk"/>
        </w:rPr>
        <w:t>6. Послуга з тимчасового приєднання надається оператором системи розподілу на підставі договору про тимчасове приєднання, що укладається між замовником послуги з тимчасового приєднання та оператором системи розподілу.</w:t>
      </w:r>
    </w:p>
    <w:p>
      <w:pPr>
        <w:pStyle w:val="rvps2"/>
        <w:spacing w:before="0" w:after="150"/>
        <w:ind w:left="0" w:right="0"/>
        <w:rPr>
          <w:rStyle w:val="spanrvts0"/>
          <w:b w:val="0"/>
          <w:bCs w:val="0"/>
          <w:i w:val="0"/>
          <w:iCs w:val="0"/>
          <w:lang w:val="uk" w:eastAsia="uk"/>
        </w:rPr>
      </w:pPr>
      <w:bookmarkStart w:id="212" w:name="n103"/>
      <w:bookmarkEnd w:id="212"/>
      <w:r>
        <w:rPr>
          <w:rStyle w:val="spanrvts0"/>
          <w:b w:val="0"/>
          <w:bCs w:val="0"/>
          <w:i w:val="0"/>
          <w:iCs w:val="0"/>
          <w:lang w:val="uk" w:eastAsia="uk"/>
        </w:rPr>
        <w:t xml:space="preserve">7. Для отримання проєкту договору про тимчасове приєднання замовник звертається до оператора системи розподілу за місцем розташування його електроустановок із заявою про тимчасове приєднання за формою, наведеною у </w:t>
      </w:r>
      <w:hyperlink w:anchor="n84" w:history="1">
        <w:r>
          <w:rPr>
            <w:rStyle w:val="arvts99"/>
            <w:b w:val="0"/>
            <w:bCs w:val="0"/>
            <w:i w:val="0"/>
            <w:iCs w:val="0"/>
            <w:lang w:val="uk" w:eastAsia="uk"/>
          </w:rPr>
          <w:t>додатку 1</w:t>
        </w:r>
      </w:hyperlink>
      <w:r>
        <w:rPr>
          <w:rStyle w:val="spanrvts0"/>
          <w:b w:val="0"/>
          <w:bCs w:val="0"/>
          <w:i w:val="0"/>
          <w:iCs w:val="0"/>
          <w:lang w:val="uk" w:eastAsia="uk"/>
        </w:rPr>
        <w:t xml:space="preserve"> до цього Порядку.</w:t>
      </w:r>
    </w:p>
    <w:p>
      <w:pPr>
        <w:pStyle w:val="rvps2"/>
        <w:spacing w:before="0" w:after="150"/>
        <w:ind w:left="0" w:right="0"/>
        <w:rPr>
          <w:rStyle w:val="spanrvts0"/>
          <w:b w:val="0"/>
          <w:bCs w:val="0"/>
          <w:i w:val="0"/>
          <w:iCs w:val="0"/>
          <w:lang w:val="uk" w:eastAsia="uk"/>
        </w:rPr>
      </w:pPr>
      <w:bookmarkStart w:id="213" w:name="n420"/>
      <w:bookmarkEnd w:id="213"/>
      <w:r>
        <w:rPr>
          <w:rStyle w:val="spanrvts0"/>
          <w:b w:val="0"/>
          <w:bCs w:val="0"/>
          <w:i w:val="0"/>
          <w:iCs w:val="0"/>
          <w:lang w:val="uk" w:eastAsia="uk"/>
        </w:rPr>
        <w:t>Оператор системи розподілу має забезпечити можливість подання замовником заяви про тимчасове приєднання та додатків до неї в електронній формі через сервіс «Особистий кабінет замовника» на власному офіційному вебсайті оператора у мережі Інтернет.</w:t>
      </w:r>
    </w:p>
    <w:p>
      <w:pPr>
        <w:pStyle w:val="rvps2"/>
        <w:spacing w:before="0" w:after="150"/>
        <w:ind w:left="0" w:right="0"/>
        <w:rPr>
          <w:rStyle w:val="spanrvts0"/>
          <w:b w:val="0"/>
          <w:bCs w:val="0"/>
          <w:i/>
          <w:iCs/>
          <w:lang w:val="uk" w:eastAsia="uk"/>
        </w:rPr>
      </w:pPr>
      <w:bookmarkStart w:id="214" w:name="n421"/>
      <w:bookmarkEnd w:id="214"/>
      <w:r>
        <w:rPr>
          <w:rStyle w:val="spanrvts46"/>
          <w:b w:val="0"/>
          <w:bCs w:val="0"/>
          <w:i/>
          <w:iCs/>
          <w:lang w:val="uk" w:eastAsia="uk"/>
        </w:rPr>
        <w:t xml:space="preserve">{Пункт 7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 w:anchor="n20"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5" w:name="n104"/>
      <w:bookmarkEnd w:id="215"/>
      <w:r>
        <w:rPr>
          <w:rStyle w:val="spanrvts0"/>
          <w:b w:val="0"/>
          <w:bCs w:val="0"/>
          <w:i w:val="0"/>
          <w:iCs w:val="0"/>
          <w:lang w:val="uk" w:eastAsia="uk"/>
        </w:rPr>
        <w:t>8. До заяви про тимчасове приєднання додаються такі документи:</w:t>
      </w:r>
    </w:p>
    <w:p>
      <w:pPr>
        <w:pStyle w:val="rvps2"/>
        <w:spacing w:before="0" w:after="150"/>
        <w:ind w:left="0" w:right="0"/>
        <w:rPr>
          <w:rStyle w:val="spanrvts0"/>
          <w:b w:val="0"/>
          <w:bCs w:val="0"/>
          <w:i w:val="0"/>
          <w:iCs w:val="0"/>
          <w:lang w:val="uk" w:eastAsia="uk"/>
        </w:rPr>
      </w:pPr>
      <w:bookmarkStart w:id="216" w:name="n105"/>
      <w:bookmarkEnd w:id="216"/>
      <w:r>
        <w:rPr>
          <w:rStyle w:val="spanrvts0"/>
          <w:b w:val="0"/>
          <w:bCs w:val="0"/>
          <w:i w:val="0"/>
          <w:iCs w:val="0"/>
          <w:lang w:val="uk" w:eastAsia="uk"/>
        </w:rPr>
        <w:t>1) для юридичних осіб та фізичних осіб - підприємців: копія витягу з Єдиного державного реєстру юридичних осіб, фізичних осіб - підприємців та громадських формувань (далі - ЄДР), або копія довідки/виписки з ЄДР,</w:t>
      </w:r>
    </w:p>
    <w:p>
      <w:pPr>
        <w:pStyle w:val="rvps2"/>
        <w:spacing w:before="0" w:after="150"/>
        <w:ind w:left="0" w:right="0"/>
        <w:rPr>
          <w:rStyle w:val="spanrvts0"/>
          <w:b w:val="0"/>
          <w:bCs w:val="0"/>
          <w:i w:val="0"/>
          <w:iCs w:val="0"/>
          <w:lang w:val="uk" w:eastAsia="uk"/>
        </w:rPr>
      </w:pPr>
      <w:bookmarkStart w:id="217" w:name="n106"/>
      <w:bookmarkEnd w:id="217"/>
      <w:r>
        <w:rPr>
          <w:rStyle w:val="spanrvts0"/>
          <w:b w:val="0"/>
          <w:bCs w:val="0"/>
          <w:i w:val="0"/>
          <w:iCs w:val="0"/>
          <w:lang w:val="uk" w:eastAsia="uk"/>
        </w:rPr>
        <w:t>для фізичних осіб: копії паспорта та довідки про присвоєння ідентифікаційного номера або реєстраційного номера картки платника податків;</w:t>
      </w:r>
    </w:p>
    <w:p>
      <w:pPr>
        <w:pStyle w:val="rvps2"/>
        <w:spacing w:before="0" w:after="150"/>
        <w:ind w:left="0" w:right="0"/>
        <w:rPr>
          <w:rStyle w:val="spanrvts0"/>
          <w:b w:val="0"/>
          <w:bCs w:val="0"/>
          <w:i w:val="0"/>
          <w:iCs w:val="0"/>
          <w:lang w:val="uk" w:eastAsia="uk"/>
        </w:rPr>
      </w:pPr>
      <w:bookmarkStart w:id="218" w:name="n107"/>
      <w:bookmarkEnd w:id="218"/>
      <w:r>
        <w:rPr>
          <w:rStyle w:val="spanrvts0"/>
          <w:b w:val="0"/>
          <w:bCs w:val="0"/>
          <w:i w:val="0"/>
          <w:iCs w:val="0"/>
          <w:lang w:val="uk" w:eastAsia="uk"/>
        </w:rPr>
        <w:t>2) належним чином оформлений документ, що посвідчує право на представництво інтересів особи у випадку подання заяви представником;</w:t>
      </w:r>
    </w:p>
    <w:p>
      <w:pPr>
        <w:pStyle w:val="rvps2"/>
        <w:spacing w:before="0" w:after="150"/>
        <w:ind w:left="0" w:right="0"/>
        <w:rPr>
          <w:rStyle w:val="spanrvts0"/>
          <w:b w:val="0"/>
          <w:bCs w:val="0"/>
          <w:i w:val="0"/>
          <w:iCs w:val="0"/>
          <w:lang w:val="uk" w:eastAsia="uk"/>
        </w:rPr>
      </w:pPr>
      <w:bookmarkStart w:id="219" w:name="n108"/>
      <w:bookmarkEnd w:id="219"/>
      <w:r>
        <w:rPr>
          <w:rStyle w:val="spanrvts0"/>
          <w:b w:val="0"/>
          <w:bCs w:val="0"/>
          <w:i w:val="0"/>
          <w:iCs w:val="0"/>
          <w:lang w:val="uk" w:eastAsia="uk"/>
        </w:rPr>
        <w:t>3) копія документа, що підтверджує право власності чи користування об’єктом нерухомого майна;</w:t>
      </w:r>
    </w:p>
    <w:p>
      <w:pPr>
        <w:pStyle w:val="rvps2"/>
        <w:spacing w:before="0" w:after="150"/>
        <w:ind w:left="0" w:right="0"/>
        <w:rPr>
          <w:rStyle w:val="spanrvts0"/>
          <w:b w:val="0"/>
          <w:bCs w:val="0"/>
          <w:i w:val="0"/>
          <w:iCs w:val="0"/>
          <w:lang w:val="uk" w:eastAsia="uk"/>
        </w:rPr>
      </w:pPr>
      <w:bookmarkStart w:id="220" w:name="n109"/>
      <w:bookmarkEnd w:id="220"/>
      <w:r>
        <w:rPr>
          <w:rStyle w:val="spanrvts0"/>
          <w:b w:val="0"/>
          <w:bCs w:val="0"/>
          <w:i w:val="0"/>
          <w:iCs w:val="0"/>
          <w:lang w:val="uk" w:eastAsia="uk"/>
        </w:rPr>
        <w:t>4) лист суб’єкта господарювання про згоду приєднати електроустановки замовника до власних електричних мереж у рахунок тимчасового зменшення величини договірної потужності споживання за договором про надання послуг з розподілу електричної енергії та технічні вимоги та/або вихідні дані, отримані від суб'єкта господарювання (у разі приєднання електроустановок замовника до електричних мереж суб’єкта господарювання);</w:t>
      </w:r>
    </w:p>
    <w:p>
      <w:pPr>
        <w:pStyle w:val="rvps2"/>
        <w:spacing w:before="0" w:after="150"/>
        <w:ind w:left="0" w:right="0"/>
        <w:rPr>
          <w:rStyle w:val="spanrvts0"/>
          <w:b w:val="0"/>
          <w:bCs w:val="0"/>
          <w:i w:val="0"/>
          <w:iCs w:val="0"/>
          <w:lang w:val="uk" w:eastAsia="uk"/>
        </w:rPr>
      </w:pPr>
      <w:bookmarkStart w:id="221" w:name="n110"/>
      <w:bookmarkEnd w:id="221"/>
      <w:r>
        <w:rPr>
          <w:rStyle w:val="spanrvts0"/>
          <w:b w:val="0"/>
          <w:bCs w:val="0"/>
          <w:i w:val="0"/>
          <w:iCs w:val="0"/>
          <w:lang w:val="uk" w:eastAsia="uk"/>
        </w:rPr>
        <w:t>5) графічні матеріали у довільній формі із зазначенням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pPr>
        <w:pStyle w:val="rvps2"/>
        <w:spacing w:before="0" w:after="150"/>
        <w:ind w:left="0" w:right="0"/>
        <w:rPr>
          <w:rStyle w:val="spanrvts0"/>
          <w:b w:val="0"/>
          <w:bCs w:val="0"/>
          <w:i w:val="0"/>
          <w:iCs w:val="0"/>
          <w:lang w:val="uk" w:eastAsia="uk"/>
        </w:rPr>
      </w:pPr>
      <w:bookmarkStart w:id="222" w:name="n308"/>
      <w:bookmarkEnd w:id="222"/>
      <w:r>
        <w:rPr>
          <w:rStyle w:val="spanrvts0"/>
          <w:b w:val="0"/>
          <w:bCs w:val="0"/>
          <w:i w:val="0"/>
          <w:iCs w:val="0"/>
          <w:lang w:val="uk" w:eastAsia="uk"/>
        </w:rPr>
        <w:t>6) довідка військової адміністрації, що підтверджує використання об’єкта для тимчасового розміщення переміщених (евакуйованих) осіб з метою їх тимчасового проживання в модульних містечках, та для задоволення потреб підприємств із сфери управління Мінстратегпрому та Мінекономіки, а також підприємств Акціонерного товариства «Українська оборонна промисловість», які залучені до виконання мобілізаційного завдання, Збройних Сил України, інших військових формувань України, правоохоронних органів і сил цивільного захисту (у разі наявності) із зазначенням у ній функціонального призначення об’єкта, що планується тимчасово приєднати до електричних мереж, а також обґрунтувань доцільності надання послуги з тимчасового приєднання такого об’єкта першочергово, у пріоритетному порядку та безкоштовно.</w:t>
      </w:r>
    </w:p>
    <w:p>
      <w:pPr>
        <w:pStyle w:val="rvps2"/>
        <w:spacing w:before="0" w:after="150"/>
        <w:ind w:left="0" w:right="0"/>
        <w:rPr>
          <w:rStyle w:val="spanrvts0"/>
          <w:b w:val="0"/>
          <w:bCs w:val="0"/>
          <w:i/>
          <w:iCs/>
          <w:lang w:val="uk" w:eastAsia="uk"/>
        </w:rPr>
      </w:pPr>
      <w:bookmarkStart w:id="223" w:name="n309"/>
      <w:bookmarkEnd w:id="223"/>
      <w:r>
        <w:rPr>
          <w:rStyle w:val="spanrvts46"/>
          <w:b w:val="0"/>
          <w:bCs w:val="0"/>
          <w:i/>
          <w:iCs/>
          <w:lang w:val="uk" w:eastAsia="uk"/>
        </w:rPr>
        <w:t xml:space="preserve">{Підпункт 6 пункту 8 в редакції Постанови Національної комісії, що здійснює державне регулювання у сферах енергетики та комунальних послуг </w:t>
      </w:r>
      <w:hyperlink r:id="rId7" w:anchor="n9" w:tgtFrame="_blank" w:history="1">
        <w:r>
          <w:rPr>
            <w:rStyle w:val="arvts100"/>
            <w:b w:val="0"/>
            <w:bCs w:val="0"/>
            <w:i/>
            <w:iCs/>
            <w:lang w:val="uk" w:eastAsia="uk"/>
          </w:rPr>
          <w:t>№ 811 від 26.07.2022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4" w:name="n564"/>
      <w:bookmarkEnd w:id="224"/>
      <w:r>
        <w:rPr>
          <w:rStyle w:val="spanrvts0"/>
          <w:b w:val="0"/>
          <w:bCs w:val="0"/>
          <w:i w:val="0"/>
          <w:iCs w:val="0"/>
          <w:lang w:val="uk" w:eastAsia="uk"/>
        </w:rPr>
        <w:t>7) лист центрального органу виконавчої влади, що забезпечує формування та реалізацію державної політики в електроенергетичному комплексі, у сфері електроенергетики, що підтверджує відповідність електроустановок замовника абзацу четвертому пункту 4 цієї постанови.</w:t>
      </w:r>
    </w:p>
    <w:p>
      <w:pPr>
        <w:pStyle w:val="rvps2"/>
        <w:spacing w:before="0" w:after="150"/>
        <w:ind w:left="0" w:right="0"/>
        <w:rPr>
          <w:rStyle w:val="spanrvts0"/>
          <w:b w:val="0"/>
          <w:bCs w:val="0"/>
          <w:i/>
          <w:iCs/>
          <w:lang w:val="uk" w:eastAsia="uk"/>
        </w:rPr>
      </w:pPr>
      <w:bookmarkStart w:id="225" w:name="n565"/>
      <w:bookmarkEnd w:id="225"/>
      <w:r>
        <w:rPr>
          <w:rStyle w:val="spanrvts46"/>
          <w:b w:val="0"/>
          <w:bCs w:val="0"/>
          <w:i/>
          <w:iCs/>
          <w:lang w:val="uk" w:eastAsia="uk"/>
        </w:rPr>
        <w:t xml:space="preserve">{Пункт 8 доповнено новим абзацом восьмим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47"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6" w:name="n112"/>
      <w:bookmarkEnd w:id="226"/>
      <w:r>
        <w:rPr>
          <w:rStyle w:val="spanrvts0"/>
          <w:b w:val="0"/>
          <w:bCs w:val="0"/>
          <w:i w:val="0"/>
          <w:iCs w:val="0"/>
          <w:lang w:val="uk" w:eastAsia="uk"/>
        </w:rPr>
        <w:t>Відповідальність за достовірність даних, наданих у заяві та доданих документах несе замовник.</w:t>
      </w:r>
    </w:p>
    <w:p>
      <w:pPr>
        <w:pStyle w:val="rvps2"/>
        <w:spacing w:before="0" w:after="150"/>
        <w:ind w:left="0" w:right="0"/>
        <w:rPr>
          <w:rStyle w:val="spanrvts0"/>
          <w:b w:val="0"/>
          <w:bCs w:val="0"/>
          <w:i w:val="0"/>
          <w:iCs w:val="0"/>
          <w:lang w:val="uk" w:eastAsia="uk"/>
        </w:rPr>
      </w:pPr>
      <w:bookmarkStart w:id="227" w:name="n113"/>
      <w:bookmarkEnd w:id="227"/>
      <w:r>
        <w:rPr>
          <w:rStyle w:val="spanrvts0"/>
          <w:b w:val="0"/>
          <w:bCs w:val="0"/>
          <w:i w:val="0"/>
          <w:iCs w:val="0"/>
          <w:lang w:val="uk" w:eastAsia="uk"/>
        </w:rPr>
        <w:t>Оператору системи розподілу забороняється вимагати інші документи, не передбачені цим Порядком.</w:t>
      </w:r>
    </w:p>
    <w:p>
      <w:pPr>
        <w:pStyle w:val="rvps2"/>
        <w:spacing w:before="0" w:after="150"/>
        <w:ind w:left="0" w:right="0"/>
        <w:rPr>
          <w:rStyle w:val="spanrvts0"/>
          <w:b w:val="0"/>
          <w:bCs w:val="0"/>
          <w:i w:val="0"/>
          <w:iCs w:val="0"/>
          <w:lang w:val="uk" w:eastAsia="uk"/>
        </w:rPr>
      </w:pPr>
      <w:bookmarkStart w:id="228" w:name="n114"/>
      <w:bookmarkEnd w:id="228"/>
      <w:r>
        <w:rPr>
          <w:rStyle w:val="spanrvts0"/>
          <w:b w:val="0"/>
          <w:bCs w:val="0"/>
          <w:i w:val="0"/>
          <w:iCs w:val="0"/>
          <w:lang w:val="uk" w:eastAsia="uk"/>
        </w:rPr>
        <w:t>9. Наданій замовником заяві про тимчасове приєднання з додатками до неї оператор системи розподілу у день її подання присвоює реєстраційний номер.</w:t>
      </w:r>
    </w:p>
    <w:p>
      <w:pPr>
        <w:pStyle w:val="rvps2"/>
        <w:spacing w:before="0" w:after="150"/>
        <w:ind w:left="0" w:right="0"/>
        <w:rPr>
          <w:rStyle w:val="spanrvts0"/>
          <w:b w:val="0"/>
          <w:bCs w:val="0"/>
          <w:i w:val="0"/>
          <w:iCs w:val="0"/>
          <w:lang w:val="uk" w:eastAsia="uk"/>
        </w:rPr>
      </w:pPr>
      <w:bookmarkStart w:id="229" w:name="n424"/>
      <w:bookmarkEnd w:id="229"/>
      <w:r>
        <w:rPr>
          <w:rStyle w:val="spanrvts0"/>
          <w:b w:val="0"/>
          <w:bCs w:val="0"/>
          <w:i w:val="0"/>
          <w:iCs w:val="0"/>
          <w:lang w:val="uk" w:eastAsia="uk"/>
        </w:rPr>
        <w:t>Реєстраційний номер заяви не пізніше ніж на другий робочий день після її реєстрації повідомляється замовнику в узгоджений з ним спосіб (електронною поштою, факсом, в особистому кабінеті замовника, за усним запитом замовника засобами телефонного/мобільного зв’язку тощо).</w:t>
      </w:r>
    </w:p>
    <w:p>
      <w:pPr>
        <w:pStyle w:val="rvps2"/>
        <w:spacing w:before="0" w:after="150"/>
        <w:ind w:left="0" w:right="0"/>
        <w:rPr>
          <w:rStyle w:val="spanrvts0"/>
          <w:b w:val="0"/>
          <w:bCs w:val="0"/>
          <w:i/>
          <w:iCs/>
          <w:lang w:val="uk" w:eastAsia="uk"/>
        </w:rPr>
      </w:pPr>
      <w:bookmarkStart w:id="230" w:name="n443"/>
      <w:bookmarkEnd w:id="230"/>
      <w:r>
        <w:rPr>
          <w:rStyle w:val="spanrvts46"/>
          <w:b w:val="0"/>
          <w:bCs w:val="0"/>
          <w:i/>
          <w:iCs/>
          <w:lang w:val="uk" w:eastAsia="uk"/>
        </w:rPr>
        <w:t xml:space="preserve">{Абзац другий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1" w:name="n425"/>
      <w:bookmarkEnd w:id="231"/>
      <w:r>
        <w:rPr>
          <w:rStyle w:val="spanrvts0"/>
          <w:b w:val="0"/>
          <w:bCs w:val="0"/>
          <w:i w:val="0"/>
          <w:iCs w:val="0"/>
          <w:lang w:val="uk" w:eastAsia="uk"/>
        </w:rPr>
        <w:t>З метою отримання замовником інформації в режимі онлайн щодо організаційних та технічних заходів, які здійснюються оператором системи розподілу для надання послуги з тимчасового приєднання, оператор системи розподілу має не пізніше ніж на другий робочий день після реєстрації заяви забезпечити замовнику послуги з тимчасового приєднання доступ до особистого кабінету на офіційному вебсайті оператора в мережі Інтернет шляхом направлення електронною поштою або SMS повідомлення на номер мобільного телефону замовника інформації про логін та пароль для доступу до особистого кабінету.</w:t>
      </w:r>
    </w:p>
    <w:p>
      <w:pPr>
        <w:pStyle w:val="rvps2"/>
        <w:spacing w:before="0" w:after="150"/>
        <w:ind w:left="0" w:right="0"/>
        <w:rPr>
          <w:rStyle w:val="spanrvts0"/>
          <w:b w:val="0"/>
          <w:bCs w:val="0"/>
          <w:i/>
          <w:iCs/>
          <w:lang w:val="uk" w:eastAsia="uk"/>
        </w:rPr>
      </w:pPr>
      <w:bookmarkStart w:id="232" w:name="n444"/>
      <w:bookmarkEnd w:id="232"/>
      <w:r>
        <w:rPr>
          <w:rStyle w:val="spanrvts46"/>
          <w:b w:val="0"/>
          <w:bCs w:val="0"/>
          <w:i/>
          <w:iCs/>
          <w:lang w:val="uk" w:eastAsia="uk"/>
        </w:rPr>
        <w:t xml:space="preserve">{Абзац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3" w:name="n426"/>
      <w:bookmarkEnd w:id="233"/>
      <w:r>
        <w:rPr>
          <w:rStyle w:val="spanrvts0"/>
          <w:b w:val="0"/>
          <w:bCs w:val="0"/>
          <w:i w:val="0"/>
          <w:iCs w:val="0"/>
          <w:lang w:val="uk" w:eastAsia="uk"/>
        </w:rPr>
        <w:t>Сервіс «Особистий кабінет замовника» має забезпечувати можливість:</w:t>
      </w:r>
    </w:p>
    <w:p>
      <w:pPr>
        <w:pStyle w:val="rvps2"/>
        <w:spacing w:before="0" w:after="150"/>
        <w:ind w:left="0" w:right="0"/>
        <w:rPr>
          <w:rStyle w:val="spanrvts0"/>
          <w:b w:val="0"/>
          <w:bCs w:val="0"/>
          <w:i/>
          <w:iCs/>
          <w:lang w:val="uk" w:eastAsia="uk"/>
        </w:rPr>
      </w:pPr>
      <w:bookmarkStart w:id="234" w:name="n445"/>
      <w:bookmarkEnd w:id="234"/>
      <w:r>
        <w:rPr>
          <w:rStyle w:val="spanrvts46"/>
          <w:b w:val="0"/>
          <w:bCs w:val="0"/>
          <w:i/>
          <w:iCs/>
          <w:lang w:val="uk" w:eastAsia="uk"/>
        </w:rPr>
        <w:t xml:space="preserve">{Абзац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5" w:name="n427"/>
      <w:bookmarkEnd w:id="235"/>
      <w:r>
        <w:rPr>
          <w:rStyle w:val="spanrvts0"/>
          <w:b w:val="0"/>
          <w:bCs w:val="0"/>
          <w:i w:val="0"/>
          <w:iCs w:val="0"/>
          <w:lang w:val="uk" w:eastAsia="uk"/>
        </w:rPr>
        <w:t>відображення поданої замовником заяви про тимчасове приєднання та доданих до неї документів;</w:t>
      </w:r>
    </w:p>
    <w:p>
      <w:pPr>
        <w:pStyle w:val="rvps2"/>
        <w:spacing w:before="0" w:after="150"/>
        <w:ind w:left="0" w:right="0"/>
        <w:rPr>
          <w:rStyle w:val="spanrvts0"/>
          <w:b w:val="0"/>
          <w:bCs w:val="0"/>
          <w:i/>
          <w:iCs/>
          <w:lang w:val="uk" w:eastAsia="uk"/>
        </w:rPr>
      </w:pPr>
      <w:bookmarkStart w:id="236" w:name="n446"/>
      <w:bookmarkEnd w:id="236"/>
      <w:r>
        <w:rPr>
          <w:rStyle w:val="spanrvts46"/>
          <w:b w:val="0"/>
          <w:bCs w:val="0"/>
          <w:i/>
          <w:iCs/>
          <w:lang w:val="uk" w:eastAsia="uk"/>
        </w:rPr>
        <w:t xml:space="preserve">{Абзац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7" w:name="n428"/>
      <w:bookmarkEnd w:id="237"/>
      <w:r>
        <w:rPr>
          <w:rStyle w:val="spanrvts0"/>
          <w:b w:val="0"/>
          <w:bCs w:val="0"/>
          <w:i w:val="0"/>
          <w:iCs w:val="0"/>
          <w:lang w:val="uk" w:eastAsia="uk"/>
        </w:rPr>
        <w:t>підписання договору про тимчасове приєднання електроустановок до електричних мереж та технічних умов на тимчасове приєднання кваліфікованим електронним підписом;</w:t>
      </w:r>
    </w:p>
    <w:p>
      <w:pPr>
        <w:pStyle w:val="rvps2"/>
        <w:spacing w:before="0" w:after="150"/>
        <w:ind w:left="0" w:right="0"/>
        <w:rPr>
          <w:rStyle w:val="spanrvts0"/>
          <w:b w:val="0"/>
          <w:bCs w:val="0"/>
          <w:i/>
          <w:iCs/>
          <w:lang w:val="uk" w:eastAsia="uk"/>
        </w:rPr>
      </w:pPr>
      <w:bookmarkStart w:id="238" w:name="n447"/>
      <w:bookmarkEnd w:id="238"/>
      <w:r>
        <w:rPr>
          <w:rStyle w:val="spanrvts46"/>
          <w:b w:val="0"/>
          <w:bCs w:val="0"/>
          <w:i/>
          <w:iCs/>
          <w:lang w:val="uk" w:eastAsia="uk"/>
        </w:rPr>
        <w:t xml:space="preserve">{Абзац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9" w:name="n429"/>
      <w:bookmarkEnd w:id="239"/>
      <w:r>
        <w:rPr>
          <w:rStyle w:val="spanrvts0"/>
          <w:b w:val="0"/>
          <w:bCs w:val="0"/>
          <w:i w:val="0"/>
          <w:iCs w:val="0"/>
          <w:lang w:val="uk" w:eastAsia="uk"/>
        </w:rPr>
        <w:t>отримання рахунка на сплату плати за тимчасове приєднання;</w:t>
      </w:r>
    </w:p>
    <w:p>
      <w:pPr>
        <w:pStyle w:val="rvps2"/>
        <w:spacing w:before="0" w:after="150"/>
        <w:ind w:left="0" w:right="0"/>
        <w:rPr>
          <w:rStyle w:val="spanrvts0"/>
          <w:b w:val="0"/>
          <w:bCs w:val="0"/>
          <w:i/>
          <w:iCs/>
          <w:lang w:val="uk" w:eastAsia="uk"/>
        </w:rPr>
      </w:pPr>
      <w:bookmarkStart w:id="240" w:name="n448"/>
      <w:bookmarkEnd w:id="240"/>
      <w:r>
        <w:rPr>
          <w:rStyle w:val="spanrvts46"/>
          <w:b w:val="0"/>
          <w:bCs w:val="0"/>
          <w:i/>
          <w:iCs/>
          <w:lang w:val="uk" w:eastAsia="uk"/>
        </w:rPr>
        <w:t xml:space="preserve">{Абзац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1" w:name="n430"/>
      <w:bookmarkEnd w:id="241"/>
      <w:r>
        <w:rPr>
          <w:rStyle w:val="spanrvts0"/>
          <w:b w:val="0"/>
          <w:bCs w:val="0"/>
          <w:i w:val="0"/>
          <w:iCs w:val="0"/>
          <w:lang w:val="uk" w:eastAsia="uk"/>
        </w:rPr>
        <w:t>відображення інформації щодо оплати замовником послуги з тимчасового приєднання;</w:t>
      </w:r>
    </w:p>
    <w:p>
      <w:pPr>
        <w:pStyle w:val="rvps2"/>
        <w:spacing w:before="0" w:after="150"/>
        <w:ind w:left="0" w:right="0"/>
        <w:rPr>
          <w:rStyle w:val="spanrvts0"/>
          <w:b w:val="0"/>
          <w:bCs w:val="0"/>
          <w:i/>
          <w:iCs/>
          <w:lang w:val="uk" w:eastAsia="uk"/>
        </w:rPr>
      </w:pPr>
      <w:bookmarkStart w:id="242" w:name="n449"/>
      <w:bookmarkEnd w:id="242"/>
      <w:r>
        <w:rPr>
          <w:rStyle w:val="spanrvts46"/>
          <w:b w:val="0"/>
          <w:bCs w:val="0"/>
          <w:i/>
          <w:iCs/>
          <w:lang w:val="uk" w:eastAsia="uk"/>
        </w:rPr>
        <w:t xml:space="preserve">{Абзац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3" w:name="n431"/>
      <w:bookmarkEnd w:id="243"/>
      <w:r>
        <w:rPr>
          <w:rStyle w:val="spanrvts0"/>
          <w:b w:val="0"/>
          <w:bCs w:val="0"/>
          <w:i w:val="0"/>
          <w:iCs w:val="0"/>
          <w:lang w:val="uk" w:eastAsia="uk"/>
        </w:rPr>
        <w:t>інформування замовника про стан надання оператором системи розподілу послуги з тимчасового приєднання та забезпечити відображення інформації про поточний стан виконання (виконано/на виконанні) відповідних організаційних та технічних заходів, які здійснюються оператором для надання послуги з тимчасового приєднання замовнику;</w:t>
      </w:r>
    </w:p>
    <w:p>
      <w:pPr>
        <w:pStyle w:val="rvps2"/>
        <w:spacing w:before="0" w:after="150"/>
        <w:ind w:left="0" w:right="0"/>
        <w:rPr>
          <w:rStyle w:val="spanrvts0"/>
          <w:b w:val="0"/>
          <w:bCs w:val="0"/>
          <w:i/>
          <w:iCs/>
          <w:lang w:val="uk" w:eastAsia="uk"/>
        </w:rPr>
      </w:pPr>
      <w:bookmarkStart w:id="244" w:name="n450"/>
      <w:bookmarkEnd w:id="244"/>
      <w:r>
        <w:rPr>
          <w:rStyle w:val="spanrvts46"/>
          <w:b w:val="0"/>
          <w:bCs w:val="0"/>
          <w:i/>
          <w:iCs/>
          <w:lang w:val="uk" w:eastAsia="uk"/>
        </w:rPr>
        <w:t xml:space="preserve">{Абзац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5" w:name="n432"/>
      <w:bookmarkEnd w:id="245"/>
      <w:r>
        <w:rPr>
          <w:rStyle w:val="spanrvts0"/>
          <w:b w:val="0"/>
          <w:bCs w:val="0"/>
          <w:i w:val="0"/>
          <w:iCs w:val="0"/>
          <w:lang w:val="uk" w:eastAsia="uk"/>
        </w:rPr>
        <w:t>отримання та підписання акта надання/отримання послуги з тимчасового приєднання кваліфікованим електронним підписом;</w:t>
      </w:r>
    </w:p>
    <w:p>
      <w:pPr>
        <w:pStyle w:val="rvps2"/>
        <w:spacing w:before="0" w:after="150"/>
        <w:ind w:left="0" w:right="0"/>
        <w:rPr>
          <w:rStyle w:val="spanrvts0"/>
          <w:b w:val="0"/>
          <w:bCs w:val="0"/>
          <w:i/>
          <w:iCs/>
          <w:lang w:val="uk" w:eastAsia="uk"/>
        </w:rPr>
      </w:pPr>
      <w:bookmarkStart w:id="246" w:name="n451"/>
      <w:bookmarkEnd w:id="246"/>
      <w:r>
        <w:rPr>
          <w:rStyle w:val="spanrvts46"/>
          <w:b w:val="0"/>
          <w:bCs w:val="0"/>
          <w:i/>
          <w:iCs/>
          <w:lang w:val="uk" w:eastAsia="uk"/>
        </w:rPr>
        <w:t xml:space="preserve">{Абзац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7" w:name="n433"/>
      <w:bookmarkEnd w:id="247"/>
      <w:r>
        <w:rPr>
          <w:rStyle w:val="spanrvts0"/>
          <w:b w:val="0"/>
          <w:bCs w:val="0"/>
          <w:i w:val="0"/>
          <w:iCs w:val="0"/>
          <w:lang w:val="uk" w:eastAsia="uk"/>
        </w:rPr>
        <w:t>подання в електронному вигляді заяви про оформлення паспорта точки розподілу, заяви-приєднання до договору споживача про надання послуг з розподілу/передачі електричної енергії.</w:t>
      </w:r>
    </w:p>
    <w:p>
      <w:pPr>
        <w:pStyle w:val="rvps2"/>
        <w:spacing w:before="0" w:after="150"/>
        <w:ind w:left="0" w:right="0"/>
        <w:rPr>
          <w:rStyle w:val="spanrvts0"/>
          <w:b w:val="0"/>
          <w:bCs w:val="0"/>
          <w:i/>
          <w:iCs/>
          <w:lang w:val="uk" w:eastAsia="uk"/>
        </w:rPr>
      </w:pPr>
      <w:bookmarkStart w:id="248" w:name="n452"/>
      <w:bookmarkEnd w:id="248"/>
      <w:r>
        <w:rPr>
          <w:rStyle w:val="spanrvts46"/>
          <w:b w:val="0"/>
          <w:bCs w:val="0"/>
          <w:i/>
          <w:iCs/>
          <w:lang w:val="uk" w:eastAsia="uk"/>
        </w:rPr>
        <w:t xml:space="preserve">{Абзац пункту 9 в редакції Постанови Національної комісії, що здійснює державне регулювання у сферах енергетики та комунальних послуг </w:t>
      </w:r>
      <w:hyperlink r:id="rId10" w:anchor="n2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9" w:name="n116"/>
      <w:bookmarkEnd w:id="249"/>
      <w:r>
        <w:rPr>
          <w:rStyle w:val="spanrvts0"/>
          <w:b w:val="0"/>
          <w:bCs w:val="0"/>
          <w:i w:val="0"/>
          <w:iCs w:val="0"/>
          <w:lang w:val="uk" w:eastAsia="uk"/>
        </w:rPr>
        <w:t xml:space="preserve">10. Оператор системи розподілу не пізніше ніж на другий календарний день з дати реєстрації заяви про тимчасове приєднання до електричних мереж об’єкта замовника, що використовується для тимчасового розміщення переміщених (евакуйованих) осіб з метою їх тимчасового проживання в модульних містечках, та для задоволення потреб підприємств із сфери управління Мінстратегпрому та Мінекономіки, а також підприємств Акціонерного товариства «Українська оборонна промисловість», які залучені до виконання мобілізаційного завдання, Збройних Сил України, інших військових формувань України, правоохоронних органів і сил цивільного захисту надає замовнику проєкт договору про тимчасове приєднання та проєкт технічних умов на тимчасове приєднання, за формою, наведеною у </w:t>
      </w:r>
      <w:hyperlink w:anchor="n86"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Порядку, підписані оператором системи розподілу, у зазначений у заяві про приєднання спосіб обміну інформацією.</w:t>
      </w:r>
    </w:p>
    <w:p>
      <w:pPr>
        <w:pStyle w:val="rvps2"/>
        <w:spacing w:before="0" w:after="150"/>
        <w:ind w:left="0" w:right="0"/>
        <w:rPr>
          <w:rStyle w:val="spanrvts0"/>
          <w:b w:val="0"/>
          <w:bCs w:val="0"/>
          <w:i/>
          <w:iCs/>
          <w:lang w:val="uk" w:eastAsia="uk"/>
        </w:rPr>
      </w:pPr>
      <w:bookmarkStart w:id="250" w:name="n335"/>
      <w:bookmarkEnd w:id="250"/>
      <w:r>
        <w:rPr>
          <w:rStyle w:val="spanrvts46"/>
          <w:b w:val="0"/>
          <w:bCs w:val="0"/>
          <w:i/>
          <w:iCs/>
          <w:lang w:val="uk" w:eastAsia="uk"/>
        </w:rPr>
        <w:t xml:space="preserve">{Абзац перший пункту 10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21"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1" w:name="n117"/>
      <w:bookmarkEnd w:id="251"/>
      <w:r>
        <w:rPr>
          <w:rStyle w:val="spanrvts0"/>
          <w:b w:val="0"/>
          <w:bCs w:val="0"/>
          <w:i w:val="0"/>
          <w:iCs w:val="0"/>
          <w:lang w:val="uk" w:eastAsia="uk"/>
        </w:rPr>
        <w:t xml:space="preserve">Оператор системи розподілу не пізніше ніж на десятий календарний день з дати реєстрації заяви про тимчасове приєднання та всіх необхідних документів надає замовнику проєкт договору про тимчасове приєднання, орієнтовний розрахунок вартості приєднання, а також проєкт технічних умов на тимчасове приєднання, за формою, наведеною у </w:t>
      </w:r>
      <w:hyperlink w:anchor="n86"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Порядку, підписані оператором системи розподілу, у зазначений у заяві про приєднання спосіб обміну інформацією.</w:t>
      </w:r>
    </w:p>
    <w:p>
      <w:pPr>
        <w:pStyle w:val="rvps2"/>
        <w:spacing w:before="0" w:after="150"/>
        <w:ind w:left="0" w:right="0"/>
        <w:rPr>
          <w:rStyle w:val="spanrvts0"/>
          <w:b w:val="0"/>
          <w:bCs w:val="0"/>
          <w:i/>
          <w:iCs/>
          <w:lang w:val="uk" w:eastAsia="uk"/>
        </w:rPr>
      </w:pPr>
      <w:bookmarkStart w:id="252" w:name="n336"/>
      <w:bookmarkEnd w:id="252"/>
      <w:r>
        <w:rPr>
          <w:rStyle w:val="spanrvts46"/>
          <w:b w:val="0"/>
          <w:bCs w:val="0"/>
          <w:i/>
          <w:iCs/>
          <w:lang w:val="uk" w:eastAsia="uk"/>
        </w:rPr>
        <w:t xml:space="preserve">{Абзац другий пункту 10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22"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3" w:name="n391"/>
      <w:bookmarkEnd w:id="253"/>
      <w:r>
        <w:rPr>
          <w:rStyle w:val="spanrvts0"/>
          <w:b w:val="0"/>
          <w:bCs w:val="0"/>
          <w:i w:val="0"/>
          <w:iCs w:val="0"/>
          <w:lang w:val="uk" w:eastAsia="uk"/>
        </w:rPr>
        <w:t>У разі відсутності повного комплекту документів та/або неналежного оформлення документів, що додаються до заяви, та/або неналежно заповненої замовником заяви про тимчасове приєднання (незаповнення колонки(нок) заяви або неправильне наповнення колонки), оператор системи розподілу приймає частину належним чином оформлених документів та протягом 2 робочих днів, починаючи з наступного робочого дня від дня реєстрації заяви про приєднання, інформує замовника у спосіб, указаний ним у заяві, про зауваження до них та виявлені невідповідності з посиланням на вимоги цього Порядку та вносить відповідні дані до Інформації щодо поданих замовниками заяв та стану надання ОСР послуг з тимчасового приєднання. У разі наявності зауважень щодо неналежно заповненої замовником заяви про тимчасове приєднання до зауважень додається копія заяви, подана замовником.</w:t>
      </w:r>
    </w:p>
    <w:p>
      <w:pPr>
        <w:pStyle w:val="rvps2"/>
        <w:spacing w:before="0" w:after="150"/>
        <w:ind w:left="0" w:right="0"/>
        <w:rPr>
          <w:rStyle w:val="spanrvts0"/>
          <w:b w:val="0"/>
          <w:bCs w:val="0"/>
          <w:i/>
          <w:iCs/>
          <w:lang w:val="uk" w:eastAsia="uk"/>
        </w:rPr>
      </w:pPr>
      <w:bookmarkStart w:id="254" w:name="n392"/>
      <w:bookmarkEnd w:id="254"/>
      <w:r>
        <w:rPr>
          <w:rStyle w:val="spanrvts46"/>
          <w:b w:val="0"/>
          <w:bCs w:val="0"/>
          <w:i/>
          <w:iCs/>
          <w:lang w:val="uk" w:eastAsia="uk"/>
        </w:rPr>
        <w:t xml:space="preserve">{Пункт 10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0" w:anchor="n34"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118"/>
      <w:bookmarkEnd w:id="255"/>
      <w:r>
        <w:rPr>
          <w:rStyle w:val="spanrvts0"/>
          <w:b w:val="0"/>
          <w:bCs w:val="0"/>
          <w:i w:val="0"/>
          <w:iCs w:val="0"/>
          <w:lang w:val="uk" w:eastAsia="uk"/>
        </w:rPr>
        <w:t>Оператор системи розподілу в пріоритетному порядку та безоплатно надає послугу з тимчасового приєднання до електричних мереж та послугу з улаштування вузлів комерційного обліку електричної енергії об’єкта замовника, що використовується для тимчасового розміщення переміщених (евакуйованих) осіб з метою їх тимчасового проживання в модульних містечках, та для задоволення потреб підприємств із сфери управління Мінстратегпрому та Мінекономіки, а також підприємств Акціонерного товариства «Українська оборонна промисловість», які залучені до виконання мобілізаційного завдання, Збройних Сил України, інших військових формувань України, правоохоронних органів і сил цивільного захисту, за умови наявності відповідної довідки військової адміністрації.</w:t>
      </w:r>
    </w:p>
    <w:p>
      <w:pPr>
        <w:pStyle w:val="rvps2"/>
        <w:spacing w:before="0" w:after="150"/>
        <w:ind w:left="0" w:right="0"/>
        <w:rPr>
          <w:rStyle w:val="spanrvts0"/>
          <w:b w:val="0"/>
          <w:bCs w:val="0"/>
          <w:i/>
          <w:iCs/>
          <w:lang w:val="uk" w:eastAsia="uk"/>
        </w:rPr>
      </w:pPr>
      <w:bookmarkStart w:id="256" w:name="n185"/>
      <w:bookmarkEnd w:id="256"/>
      <w:r>
        <w:rPr>
          <w:rStyle w:val="spanrvts46"/>
          <w:b w:val="0"/>
          <w:bCs w:val="0"/>
          <w:i/>
          <w:iCs/>
          <w:lang w:val="uk" w:eastAsia="uk"/>
        </w:rPr>
        <w:t xml:space="preserve">{Абзац пункту 10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 w:anchor="n18" w:tgtFrame="_blank" w:history="1">
        <w:r>
          <w:rPr>
            <w:rStyle w:val="arvts100"/>
            <w:b w:val="0"/>
            <w:bCs w:val="0"/>
            <w:i/>
            <w:iCs/>
            <w:lang w:val="uk" w:eastAsia="uk"/>
          </w:rPr>
          <w:t>№ 568 від 07.06.2022</w:t>
        </w:r>
      </w:hyperlink>
      <w:r>
        <w:rPr>
          <w:rStyle w:val="spanrvts46"/>
          <w:b w:val="0"/>
          <w:bCs w:val="0"/>
          <w:i/>
          <w:iCs/>
          <w:lang w:val="uk" w:eastAsia="uk"/>
        </w:rPr>
        <w:t>,</w:t>
      </w:r>
      <w:r>
        <w:rPr>
          <w:rStyle w:val="spanrvts11"/>
          <w:b w:val="0"/>
          <w:bCs w:val="0"/>
          <w:i/>
          <w:iCs/>
          <w:lang w:val="uk" w:eastAsia="uk"/>
        </w:rPr>
        <w:t xml:space="preserve"> </w:t>
      </w:r>
      <w:hyperlink r:id="rId7" w:anchor="n12" w:tgtFrame="_blank" w:history="1">
        <w:r>
          <w:rPr>
            <w:rStyle w:val="arvts100"/>
            <w:b w:val="0"/>
            <w:bCs w:val="0"/>
            <w:i/>
            <w:iCs/>
            <w:lang w:val="uk" w:eastAsia="uk"/>
          </w:rPr>
          <w:t>№ 811 від 26.07.2022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7" w:name="n119"/>
      <w:bookmarkEnd w:id="257"/>
      <w:r>
        <w:rPr>
          <w:rStyle w:val="spanrvts0"/>
          <w:b w:val="0"/>
          <w:bCs w:val="0"/>
          <w:i w:val="0"/>
          <w:iCs w:val="0"/>
          <w:lang w:val="uk" w:eastAsia="uk"/>
        </w:rPr>
        <w:t>У договорі про тимчасове приєднання має бути визначено:</w:t>
      </w:r>
    </w:p>
    <w:p>
      <w:pPr>
        <w:pStyle w:val="rvps2"/>
        <w:spacing w:before="0" w:after="150"/>
        <w:ind w:left="0" w:right="0"/>
        <w:rPr>
          <w:rStyle w:val="spanrvts0"/>
          <w:b w:val="0"/>
          <w:bCs w:val="0"/>
          <w:i w:val="0"/>
          <w:iCs w:val="0"/>
          <w:lang w:val="uk" w:eastAsia="uk"/>
        </w:rPr>
      </w:pPr>
      <w:bookmarkStart w:id="258" w:name="n120"/>
      <w:bookmarkEnd w:id="258"/>
      <w:r>
        <w:rPr>
          <w:rStyle w:val="spanrvts0"/>
          <w:b w:val="0"/>
          <w:bCs w:val="0"/>
          <w:i w:val="0"/>
          <w:iCs w:val="0"/>
          <w:lang w:val="uk" w:eastAsia="uk"/>
        </w:rPr>
        <w:t>основні технічні характеристики приєднання;</w:t>
      </w:r>
    </w:p>
    <w:p>
      <w:pPr>
        <w:pStyle w:val="rvps2"/>
        <w:spacing w:before="0" w:after="150"/>
        <w:ind w:left="0" w:right="0"/>
        <w:rPr>
          <w:rStyle w:val="spanrvts0"/>
          <w:b w:val="0"/>
          <w:bCs w:val="0"/>
          <w:i w:val="0"/>
          <w:iCs w:val="0"/>
          <w:lang w:val="uk" w:eastAsia="uk"/>
        </w:rPr>
      </w:pPr>
      <w:bookmarkStart w:id="259" w:name="n121"/>
      <w:bookmarkEnd w:id="259"/>
      <w:r>
        <w:rPr>
          <w:rStyle w:val="spanrvts0"/>
          <w:b w:val="0"/>
          <w:bCs w:val="0"/>
          <w:i w:val="0"/>
          <w:iCs w:val="0"/>
          <w:lang w:val="uk" w:eastAsia="uk"/>
        </w:rPr>
        <w:t>точку забезпечення потужності;</w:t>
      </w:r>
    </w:p>
    <w:p>
      <w:pPr>
        <w:pStyle w:val="rvps2"/>
        <w:spacing w:before="0" w:after="150"/>
        <w:ind w:left="0" w:right="0"/>
        <w:rPr>
          <w:rStyle w:val="spanrvts0"/>
          <w:b w:val="0"/>
          <w:bCs w:val="0"/>
          <w:i w:val="0"/>
          <w:iCs w:val="0"/>
          <w:lang w:val="uk" w:eastAsia="uk"/>
        </w:rPr>
      </w:pPr>
      <w:bookmarkStart w:id="260" w:name="n122"/>
      <w:bookmarkEnd w:id="260"/>
      <w:r>
        <w:rPr>
          <w:rStyle w:val="spanrvts0"/>
          <w:b w:val="0"/>
          <w:bCs w:val="0"/>
          <w:i w:val="0"/>
          <w:iCs w:val="0"/>
          <w:lang w:val="uk" w:eastAsia="uk"/>
        </w:rPr>
        <w:t>точку приєднання на рівні напруги, заявленої замовником у заяві про тимчасове приєднання, яка розташована на межі земельної ділянки замовника або, за згодою замовника, на території цієї земельної ділянки;</w:t>
      </w:r>
    </w:p>
    <w:p>
      <w:pPr>
        <w:pStyle w:val="rvps2"/>
        <w:spacing w:before="0" w:after="150"/>
        <w:ind w:left="0" w:right="0"/>
        <w:rPr>
          <w:rStyle w:val="spanrvts0"/>
          <w:b w:val="0"/>
          <w:bCs w:val="0"/>
          <w:i/>
          <w:iCs/>
          <w:lang w:val="uk" w:eastAsia="uk"/>
        </w:rPr>
      </w:pPr>
      <w:bookmarkStart w:id="261" w:name="n310"/>
      <w:bookmarkEnd w:id="261"/>
      <w:r>
        <w:rPr>
          <w:rStyle w:val="spanrvts46"/>
          <w:b w:val="0"/>
          <w:bCs w:val="0"/>
          <w:i/>
          <w:iCs/>
          <w:lang w:val="uk" w:eastAsia="uk"/>
        </w:rPr>
        <w:t xml:space="preserve">{Абзац пункту 10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 w:anchor="n13" w:tgtFrame="_blank" w:history="1">
        <w:r>
          <w:rPr>
            <w:rStyle w:val="arvts100"/>
            <w:b w:val="0"/>
            <w:bCs w:val="0"/>
            <w:i/>
            <w:iCs/>
            <w:lang w:val="uk" w:eastAsia="uk"/>
          </w:rPr>
          <w:t>№ 811 від 26.07.2022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2" w:name="n123"/>
      <w:bookmarkEnd w:id="262"/>
      <w:r>
        <w:rPr>
          <w:rStyle w:val="spanrvts0"/>
          <w:b w:val="0"/>
          <w:bCs w:val="0"/>
          <w:i w:val="0"/>
          <w:iCs w:val="0"/>
          <w:lang w:val="uk" w:eastAsia="uk"/>
        </w:rPr>
        <w:t>альтеративні точки приєднання на рівні напруги, заявленої замовником у заяві про тимчасове приєднання;</w:t>
      </w:r>
    </w:p>
    <w:p>
      <w:pPr>
        <w:pStyle w:val="rvps2"/>
        <w:spacing w:before="0" w:after="150"/>
        <w:ind w:left="0" w:right="0"/>
        <w:rPr>
          <w:rStyle w:val="spanrvts0"/>
          <w:b w:val="0"/>
          <w:bCs w:val="0"/>
          <w:i/>
          <w:iCs/>
          <w:lang w:val="uk" w:eastAsia="uk"/>
        </w:rPr>
      </w:pPr>
      <w:bookmarkStart w:id="263" w:name="n337"/>
      <w:bookmarkEnd w:id="263"/>
      <w:r>
        <w:rPr>
          <w:rStyle w:val="spanrvts46"/>
          <w:b w:val="0"/>
          <w:bCs w:val="0"/>
          <w:i/>
          <w:iCs/>
          <w:lang w:val="uk" w:eastAsia="uk"/>
        </w:rPr>
        <w:t xml:space="preserve">{Абзац пункту 10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23"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4" w:name="n186"/>
      <w:bookmarkEnd w:id="264"/>
      <w:r>
        <w:rPr>
          <w:rStyle w:val="spanrvts0"/>
          <w:b w:val="0"/>
          <w:bCs w:val="0"/>
          <w:i w:val="0"/>
          <w:iCs w:val="0"/>
          <w:lang w:val="uk" w:eastAsia="uk"/>
        </w:rPr>
        <w:t xml:space="preserve">тип приєднання згідно з вимогами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якому на день укладення договору відповідає електроустановка замовника за своїми технічними характеристиками та/або місцем розташування (стандартне приєднання/нестандартне приєднання/приєднання на території комплексної забудови/приєднання до електричних мереж суб’єкта господарювання);</w:t>
      </w:r>
    </w:p>
    <w:p>
      <w:pPr>
        <w:pStyle w:val="rvps2"/>
        <w:spacing w:before="0" w:after="150"/>
        <w:ind w:left="0" w:right="0"/>
        <w:rPr>
          <w:rStyle w:val="spanrvts0"/>
          <w:b w:val="0"/>
          <w:bCs w:val="0"/>
          <w:i/>
          <w:iCs/>
          <w:lang w:val="uk" w:eastAsia="uk"/>
        </w:rPr>
      </w:pPr>
      <w:bookmarkStart w:id="265" w:name="n187"/>
      <w:bookmarkEnd w:id="265"/>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 w:anchor="n19" w:tgtFrame="_blank" w:history="1">
        <w:r>
          <w:rPr>
            <w:rStyle w:val="arvts100"/>
            <w:b w:val="0"/>
            <w:bCs w:val="0"/>
            <w:i/>
            <w:iCs/>
            <w:lang w:val="uk" w:eastAsia="uk"/>
          </w:rPr>
          <w:t>№ 568 від 07.06.2022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6" w:name="n124"/>
      <w:bookmarkEnd w:id="266"/>
      <w:r>
        <w:rPr>
          <w:rStyle w:val="spanrvts0"/>
          <w:b w:val="0"/>
          <w:bCs w:val="0"/>
          <w:i w:val="0"/>
          <w:iCs w:val="0"/>
          <w:lang w:val="uk" w:eastAsia="uk"/>
        </w:rPr>
        <w:t>вартість надання послуги з приєднання в частині будівництва лінійної частини приєднання із зазначенням специфікації та вартості обладнання для точки приєднання на рівні напруги, заявленої замовником у заяві про тимчасове приєднання, що розташована на межі земельної ділянки замовника (на території цієї земельної ділянки), умови оплати та порядок розрахунків;</w:t>
      </w:r>
    </w:p>
    <w:p>
      <w:pPr>
        <w:pStyle w:val="rvps2"/>
        <w:spacing w:before="0" w:after="150"/>
        <w:ind w:left="0" w:right="0"/>
        <w:rPr>
          <w:rStyle w:val="spanrvts0"/>
          <w:b w:val="0"/>
          <w:bCs w:val="0"/>
          <w:i/>
          <w:iCs/>
          <w:lang w:val="uk" w:eastAsia="uk"/>
        </w:rPr>
      </w:pPr>
      <w:bookmarkStart w:id="267" w:name="n311"/>
      <w:bookmarkEnd w:id="267"/>
      <w:r>
        <w:rPr>
          <w:rStyle w:val="spanrvts46"/>
          <w:b w:val="0"/>
          <w:bCs w:val="0"/>
          <w:i/>
          <w:iCs/>
          <w:lang w:val="uk" w:eastAsia="uk"/>
        </w:rPr>
        <w:t xml:space="preserve">{Абзац пункту 10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 w:anchor="n14" w:tgtFrame="_blank" w:history="1">
        <w:r>
          <w:rPr>
            <w:rStyle w:val="arvts100"/>
            <w:b w:val="0"/>
            <w:bCs w:val="0"/>
            <w:i/>
            <w:iCs/>
            <w:lang w:val="uk" w:eastAsia="uk"/>
          </w:rPr>
          <w:t>№ 811 від 26.07.2022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8" w:name="n125"/>
      <w:bookmarkEnd w:id="268"/>
      <w:r>
        <w:rPr>
          <w:rStyle w:val="spanrvts0"/>
          <w:b w:val="0"/>
          <w:bCs w:val="0"/>
          <w:i w:val="0"/>
          <w:iCs w:val="0"/>
          <w:lang w:val="uk" w:eastAsia="uk"/>
        </w:rPr>
        <w:t>сторону, відповідальну за будівництво (реконструкцію, технічне переоснащення) електроустановок від точки забезпечення потужності до точки приєднання та від альтернативних точок приєднання до місця розташування об’єкта замовника;</w:t>
      </w:r>
    </w:p>
    <w:p>
      <w:pPr>
        <w:pStyle w:val="rvps2"/>
        <w:spacing w:before="0" w:after="150"/>
        <w:ind w:left="0" w:right="0"/>
        <w:rPr>
          <w:rStyle w:val="spanrvts0"/>
          <w:b w:val="0"/>
          <w:bCs w:val="0"/>
          <w:i w:val="0"/>
          <w:iCs w:val="0"/>
          <w:lang w:val="uk" w:eastAsia="uk"/>
        </w:rPr>
      </w:pPr>
      <w:bookmarkStart w:id="269" w:name="n314"/>
      <w:bookmarkEnd w:id="269"/>
      <w:r>
        <w:rPr>
          <w:rStyle w:val="spanrvts0"/>
          <w:b w:val="0"/>
          <w:bCs w:val="0"/>
          <w:i w:val="0"/>
          <w:iCs w:val="0"/>
          <w:lang w:val="uk" w:eastAsia="uk"/>
        </w:rPr>
        <w:t>обов’язок замовника послуги з тимчасового приєднання погодити з оператором системи розподілу проєктну документацію щодо будівництва (реконструкції, технічного переоснащення) електричних мереж внутрішнього електрозабезпечення електроустановок замовника для об’єктів напругою в точці приєднання вище 27,5 кВ на відповідність технічним умовам на тимчасове приєднання;</w:t>
      </w:r>
    </w:p>
    <w:p>
      <w:pPr>
        <w:pStyle w:val="rvps2"/>
        <w:spacing w:before="0" w:after="150"/>
        <w:ind w:left="0" w:right="0"/>
        <w:rPr>
          <w:rStyle w:val="spanrvts0"/>
          <w:b w:val="0"/>
          <w:bCs w:val="0"/>
          <w:i/>
          <w:iCs/>
          <w:lang w:val="uk" w:eastAsia="uk"/>
        </w:rPr>
      </w:pPr>
      <w:bookmarkStart w:id="270" w:name="n315"/>
      <w:bookmarkEnd w:id="270"/>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 w:anchor="n15" w:tgtFrame="_blank" w:history="1">
        <w:r>
          <w:rPr>
            <w:rStyle w:val="arvts100"/>
            <w:b w:val="0"/>
            <w:bCs w:val="0"/>
            <w:i/>
            <w:iCs/>
            <w:lang w:val="uk" w:eastAsia="uk"/>
          </w:rPr>
          <w:t>№ 811 від 26.07.2022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1" w:name="n126"/>
      <w:bookmarkEnd w:id="271"/>
      <w:r>
        <w:rPr>
          <w:rStyle w:val="spanrvts0"/>
          <w:b w:val="0"/>
          <w:bCs w:val="0"/>
          <w:i w:val="0"/>
          <w:iCs w:val="0"/>
          <w:lang w:val="uk" w:eastAsia="uk"/>
        </w:rPr>
        <w:t>строки надання оператором системи розподілу послуги з приєднання електроустановок замовника до електричних мереж.</w:t>
      </w:r>
    </w:p>
    <w:p>
      <w:pPr>
        <w:pStyle w:val="rvps2"/>
        <w:spacing w:before="0" w:after="150"/>
        <w:ind w:left="0" w:right="0"/>
        <w:rPr>
          <w:rStyle w:val="spanrvts0"/>
          <w:b w:val="0"/>
          <w:bCs w:val="0"/>
          <w:i w:val="0"/>
          <w:iCs w:val="0"/>
          <w:lang w:val="uk" w:eastAsia="uk"/>
        </w:rPr>
      </w:pPr>
      <w:bookmarkStart w:id="272" w:name="n127"/>
      <w:bookmarkEnd w:id="272"/>
      <w:r>
        <w:rPr>
          <w:rStyle w:val="spanrvts0"/>
          <w:b w:val="0"/>
          <w:bCs w:val="0"/>
          <w:i w:val="0"/>
          <w:iCs w:val="0"/>
          <w:lang w:val="uk" w:eastAsia="uk"/>
        </w:rPr>
        <w:t xml:space="preserve">Оператор системи розподілу зобов'язаний запропонувати замовнику всі можливі альтернативні точки приєднання. </w:t>
      </w:r>
    </w:p>
    <w:p>
      <w:pPr>
        <w:pStyle w:val="rvps2"/>
        <w:spacing w:before="0" w:after="150"/>
        <w:ind w:left="0" w:right="0"/>
        <w:rPr>
          <w:rStyle w:val="spanrvts0"/>
          <w:b w:val="0"/>
          <w:bCs w:val="0"/>
          <w:i w:val="0"/>
          <w:iCs w:val="0"/>
          <w:lang w:val="uk" w:eastAsia="uk"/>
        </w:rPr>
      </w:pPr>
      <w:bookmarkStart w:id="273" w:name="n128"/>
      <w:bookmarkEnd w:id="273"/>
      <w:r>
        <w:rPr>
          <w:rStyle w:val="spanrvts0"/>
          <w:b w:val="0"/>
          <w:bCs w:val="0"/>
          <w:i w:val="0"/>
          <w:iCs w:val="0"/>
          <w:lang w:val="uk" w:eastAsia="uk"/>
        </w:rPr>
        <w:t>Витрати оператора системи розподілу, понесені у зв’язку з реконструкцією (технічним переоснащенням) власних електричних мереж з метою надання замовнику послуги з тимчасового приєднання підлягають врахуванню при розрахунку величини дефіциту або профіциту коштів щодо надходжень та витрат, пов'язаних з наданням послуг з тимчасових приєднань, виконаних згідно з вимогами цього Порядку, крім випадків передбачених цим пунктом.</w:t>
      </w:r>
    </w:p>
    <w:p>
      <w:pPr>
        <w:pStyle w:val="rvps2"/>
        <w:spacing w:before="0" w:after="150"/>
        <w:ind w:left="0" w:right="0"/>
        <w:rPr>
          <w:rStyle w:val="spanrvts0"/>
          <w:b w:val="0"/>
          <w:bCs w:val="0"/>
          <w:i/>
          <w:iCs/>
          <w:lang w:val="uk" w:eastAsia="uk"/>
        </w:rPr>
      </w:pPr>
      <w:bookmarkStart w:id="274" w:name="n393"/>
      <w:bookmarkEnd w:id="274"/>
      <w:r>
        <w:rPr>
          <w:rStyle w:val="spanrvts46"/>
          <w:b w:val="0"/>
          <w:bCs w:val="0"/>
          <w:i/>
          <w:iCs/>
          <w:lang w:val="uk" w:eastAsia="uk"/>
        </w:rPr>
        <w:t xml:space="preserve">{Абзац шістнадцятий пункту 10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 w:anchor="n37" w:tgtFrame="_blank" w:history="1">
        <w:r>
          <w:rPr>
            <w:rStyle w:val="arvts100"/>
            <w:b w:val="0"/>
            <w:bCs w:val="0"/>
            <w:i/>
            <w:iCs/>
            <w:lang w:val="uk" w:eastAsia="uk"/>
          </w:rPr>
          <w:t>№ 1575 від 29.11.2022</w:t>
        </w:r>
      </w:hyperlink>
      <w:r>
        <w:rPr>
          <w:rStyle w:val="spanrvts46"/>
          <w:b w:val="0"/>
          <w:bCs w:val="0"/>
          <w:i/>
          <w:iCs/>
          <w:lang w:val="uk" w:eastAsia="uk"/>
        </w:rPr>
        <w:t xml:space="preserve">, </w:t>
      </w:r>
      <w:hyperlink r:id="rId16" w:anchor="n51"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5" w:name="n129"/>
      <w:bookmarkEnd w:id="275"/>
      <w:r>
        <w:rPr>
          <w:rStyle w:val="spanrvts0"/>
          <w:b w:val="0"/>
          <w:bCs w:val="0"/>
          <w:i w:val="0"/>
          <w:iCs w:val="0"/>
          <w:lang w:val="uk" w:eastAsia="uk"/>
        </w:rPr>
        <w:t>Додатками до договору про тимчасове приєднання є розроблений оператором системи розподілу кошторис виконання будівельно-монтажних робіт в електричних мережах від точки забезпечення потужності до точки приєднання, а також робіт з влаштування вузла комерційного обліку електричної енергії (у разі вибору замовником послуги з тимчасового приєднання оператора системи розподілу, як виконавця робіт), та специфікація на обладнання, необхідне для виконання будівельно-монтажних робіт в електричних мереж оператора системи розподілу від точки забезпечення потужності до точки приєднання. У разі тимчасового приєднання електроустановок замовника, визначених в абзаці четвертому пункту 4 цієї постанови, додатком до договору про тимчасове приєднання також є календарний план реалізації надання послуги з приєднання, підготовлений оператором системи розподілу.</w:t>
      </w:r>
    </w:p>
    <w:p>
      <w:pPr>
        <w:pStyle w:val="rvps2"/>
        <w:spacing w:before="0" w:after="150"/>
        <w:ind w:left="0" w:right="0"/>
        <w:rPr>
          <w:rStyle w:val="spanrvts0"/>
          <w:b w:val="0"/>
          <w:bCs w:val="0"/>
          <w:i/>
          <w:iCs/>
          <w:lang w:val="uk" w:eastAsia="uk"/>
        </w:rPr>
      </w:pPr>
      <w:bookmarkStart w:id="276" w:name="n567"/>
      <w:bookmarkEnd w:id="276"/>
      <w:r>
        <w:rPr>
          <w:rStyle w:val="spanrvts46"/>
          <w:b w:val="0"/>
          <w:bCs w:val="0"/>
          <w:i/>
          <w:iCs/>
          <w:lang w:val="uk" w:eastAsia="uk"/>
        </w:rPr>
        <w:t xml:space="preserve">{Абзац сімнадцятий пункту 10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 w:anchor="n52"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7" w:name="n130"/>
      <w:bookmarkEnd w:id="277"/>
      <w:r>
        <w:rPr>
          <w:rStyle w:val="spanrvts0"/>
          <w:b w:val="0"/>
          <w:bCs w:val="0"/>
          <w:i w:val="0"/>
          <w:iCs w:val="0"/>
          <w:lang w:val="uk" w:eastAsia="uk"/>
        </w:rPr>
        <w:t xml:space="preserve">У разі неможливості оператора системи розподілу забезпечити виконання будівельно-монтажних робіт власних електричних мереж (нове будівництво, реконструкція, технічне переоснащення) власними силами з обґрунтованих причин, оператор системи розподілу повідомляє про це замовника під час надання проекту договору про тимчасове приєднання із зазначенням прогнозного періоду усунення цих причин. Замовник може запропонувати власні ресурси (товарно-матеріальні цінності, виконання робіт тощо) оператору системи розподілу для можливості виконання цих робіт, вартість яких оператор системи розподілу компенсує замовнику протягом не більше трьох років з дня завершення чи скасування на території України воєнного стану у порядку, визначеному Правилами приведення тимчасово приєднаних на період дії на території України воєнного стану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(крім випадку приєднання до електричних мереж електроустановок замовника, визначених в </w:t>
      </w:r>
      <w:hyperlink w:anchor="n528" w:history="1">
        <w:r>
          <w:rPr>
            <w:rStyle w:val="arvts99"/>
            <w:b w:val="0"/>
            <w:bCs w:val="0"/>
            <w:i w:val="0"/>
            <w:iCs w:val="0"/>
            <w:lang w:val="uk" w:eastAsia="uk"/>
          </w:rPr>
          <w:t>абзаці четвертому</w:t>
        </w:r>
      </w:hyperlink>
      <w:r>
        <w:rPr>
          <w:rStyle w:val="spanrvts0"/>
          <w:b w:val="0"/>
          <w:bCs w:val="0"/>
          <w:i w:val="0"/>
          <w:iCs w:val="0"/>
          <w:lang w:val="uk" w:eastAsia="uk"/>
        </w:rPr>
        <w:t xml:space="preserve"> пункту 4 цієї постанови).</w:t>
      </w:r>
    </w:p>
    <w:p>
      <w:pPr>
        <w:pStyle w:val="rvps2"/>
        <w:spacing w:before="0" w:after="150"/>
        <w:ind w:left="0" w:right="0"/>
        <w:rPr>
          <w:rStyle w:val="spanrvts0"/>
          <w:b w:val="0"/>
          <w:bCs w:val="0"/>
          <w:i/>
          <w:iCs/>
          <w:lang w:val="uk" w:eastAsia="uk"/>
        </w:rPr>
      </w:pPr>
      <w:bookmarkStart w:id="278" w:name="n338"/>
      <w:bookmarkEnd w:id="278"/>
      <w:r>
        <w:rPr>
          <w:rStyle w:val="spanrvts46"/>
          <w:b w:val="0"/>
          <w:bCs w:val="0"/>
          <w:i/>
          <w:iCs/>
          <w:lang w:val="uk" w:eastAsia="uk"/>
        </w:rPr>
        <w:t xml:space="preserve">{Абзац пункту 10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 w:anchor="n24" w:tgtFrame="_blank" w:history="1">
        <w:r>
          <w:rPr>
            <w:rStyle w:val="arvts100"/>
            <w:b w:val="0"/>
            <w:bCs w:val="0"/>
            <w:i/>
            <w:iCs/>
            <w:lang w:val="uk" w:eastAsia="uk"/>
          </w:rPr>
          <w:t>№ 1317 від 18.10.2022</w:t>
        </w:r>
      </w:hyperlink>
      <w:r>
        <w:rPr>
          <w:rStyle w:val="spanrvts46"/>
          <w:b w:val="0"/>
          <w:bCs w:val="0"/>
          <w:i/>
          <w:iCs/>
          <w:lang w:val="uk" w:eastAsia="uk"/>
        </w:rPr>
        <w:t>,</w:t>
      </w:r>
      <w:r>
        <w:rPr>
          <w:rStyle w:val="spanrvts11"/>
          <w:b w:val="0"/>
          <w:bCs w:val="0"/>
          <w:i/>
          <w:iCs/>
          <w:lang w:val="uk" w:eastAsia="uk"/>
        </w:rPr>
        <w:t xml:space="preserve"> </w:t>
      </w:r>
      <w:hyperlink r:id="rId10" w:anchor="n37" w:tgtFrame="_blank" w:history="1">
        <w:r>
          <w:rPr>
            <w:rStyle w:val="arvts100"/>
            <w:b w:val="0"/>
            <w:bCs w:val="0"/>
            <w:i/>
            <w:iCs/>
            <w:lang w:val="uk" w:eastAsia="uk"/>
          </w:rPr>
          <w:t>№ 1575 від 29.11.2022</w:t>
        </w:r>
      </w:hyperlink>
      <w:r>
        <w:rPr>
          <w:rStyle w:val="spanrvts11"/>
          <w:b w:val="0"/>
          <w:bCs w:val="0"/>
          <w:i/>
          <w:iCs/>
          <w:lang w:val="uk" w:eastAsia="uk"/>
        </w:rPr>
        <w:t>,</w:t>
      </w:r>
      <w:r>
        <w:rPr>
          <w:rStyle w:val="spanrvts0"/>
          <w:b w:val="0"/>
          <w:bCs w:val="0"/>
          <w:i/>
          <w:iCs/>
          <w:lang w:val="uk" w:eastAsia="uk"/>
        </w:rPr>
        <w:t xml:space="preserve"> </w:t>
      </w:r>
      <w:hyperlink r:id="rId16" w:anchor="n54" w:tgtFrame="_blank" w:history="1">
        <w:r>
          <w:rPr>
            <w:rStyle w:val="arvts100"/>
            <w:b w:val="0"/>
            <w:bCs w:val="0"/>
            <w:i/>
            <w:iCs/>
            <w:lang w:val="uk" w:eastAsia="uk"/>
          </w:rPr>
          <w:t>№ 317 від 20.02.2024</w:t>
        </w:r>
      </w:hyperlink>
      <w:r>
        <w:rPr>
          <w:rStyle w:val="spanrvts11"/>
          <w:b w:val="0"/>
          <w:bCs w:val="0"/>
          <w:i/>
          <w:iCs/>
          <w:lang w:val="uk" w:eastAsia="uk"/>
        </w:rPr>
        <w:t xml:space="preserve">, </w:t>
      </w:r>
      <w:hyperlink r:id="rId17" w:anchor="n21" w:tgtFrame="_blank" w:history="1">
        <w:r>
          <w:rPr>
            <w:rStyle w:val="arvts100"/>
            <w:b w:val="0"/>
            <w:bCs w:val="0"/>
            <w:i/>
            <w:iCs/>
            <w:lang w:val="uk" w:eastAsia="uk"/>
          </w:rPr>
          <w:t>№ 757 від 16.04.2024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9" w:name="n568"/>
      <w:bookmarkEnd w:id="279"/>
      <w:r>
        <w:rPr>
          <w:rStyle w:val="spanrvts0"/>
          <w:b w:val="0"/>
          <w:bCs w:val="0"/>
          <w:i w:val="0"/>
          <w:iCs w:val="0"/>
          <w:lang w:val="uk" w:eastAsia="uk"/>
        </w:rPr>
        <w:t>У випадку приєднання до електричних мереж електроустановок замовника, визначених в абзаці четвертому пункту 4 цієї постанови, для забезпечення виконання оператором системи розподілу будівельно-монтажних робіт власних електричних мереж (проєктування, нове будівництво, реконструкція, технічне переоснащення), замовник має право надати власні ресурси та/або здійснити авансові оплати за етапи робіт у розмірі не менше 80% від попередньо (предпроєктно) визначеної та узгодженої вартості тимчасового приєднання.</w:t>
      </w:r>
    </w:p>
    <w:p>
      <w:pPr>
        <w:pStyle w:val="rvps2"/>
        <w:spacing w:before="0" w:after="150"/>
        <w:ind w:left="0" w:right="0"/>
        <w:rPr>
          <w:rStyle w:val="spanrvts0"/>
          <w:b w:val="0"/>
          <w:bCs w:val="0"/>
          <w:i/>
          <w:iCs/>
          <w:lang w:val="uk" w:eastAsia="uk"/>
        </w:rPr>
      </w:pPr>
      <w:bookmarkStart w:id="280" w:name="n569"/>
      <w:bookmarkEnd w:id="280"/>
      <w:r>
        <w:rPr>
          <w:rStyle w:val="spanrvts46"/>
          <w:b w:val="0"/>
          <w:bCs w:val="0"/>
          <w:i/>
          <w:iCs/>
          <w:lang w:val="uk" w:eastAsia="uk"/>
        </w:rPr>
        <w:t xml:space="preserve">{Пункт 10 доповнено новим абзацом дев'ятнадцятим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55"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1" w:name="n131"/>
      <w:bookmarkEnd w:id="281"/>
      <w:r>
        <w:rPr>
          <w:rStyle w:val="spanrvts0"/>
          <w:b w:val="0"/>
          <w:bCs w:val="0"/>
          <w:i w:val="0"/>
          <w:iCs w:val="0"/>
          <w:lang w:val="uk" w:eastAsia="uk"/>
        </w:rPr>
        <w:t>У разі неможливості виконання будівельно-монтажних робіт лінійної частини приєднання силами оператора системи розподілу з обґрунтованих причин, оператор системи розподілу повідомляє про це замовника під час надання проекту договору про тимчасове приєднання із зазначенням прогнозного періоду усунення цих причин.</w:t>
      </w:r>
    </w:p>
    <w:p>
      <w:pPr>
        <w:pStyle w:val="rvps2"/>
        <w:spacing w:before="0" w:after="150"/>
        <w:ind w:left="0" w:right="0"/>
        <w:rPr>
          <w:rStyle w:val="spanrvts0"/>
          <w:b w:val="0"/>
          <w:bCs w:val="0"/>
          <w:i/>
          <w:iCs/>
          <w:lang w:val="uk" w:eastAsia="uk"/>
        </w:rPr>
      </w:pPr>
      <w:bookmarkStart w:id="282" w:name="n339"/>
      <w:bookmarkEnd w:id="282"/>
      <w:r>
        <w:rPr>
          <w:rStyle w:val="spanrvts46"/>
          <w:b w:val="0"/>
          <w:bCs w:val="0"/>
          <w:i/>
          <w:iCs/>
          <w:lang w:val="uk" w:eastAsia="uk"/>
        </w:rPr>
        <w:t xml:space="preserve">{Абзац пункту 10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25"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3" w:name="n343"/>
      <w:bookmarkEnd w:id="283"/>
      <w:r>
        <w:rPr>
          <w:rStyle w:val="spanrvts0"/>
          <w:b w:val="0"/>
          <w:bCs w:val="0"/>
          <w:i w:val="0"/>
          <w:iCs w:val="0"/>
          <w:lang w:val="uk" w:eastAsia="uk"/>
        </w:rPr>
        <w:t>Замовник має право прийняти рішення про будівництво лінійної частини тимчасового приєднання самостійно, у тому числі із залученням підрядних організацій, які мають право на виконання зазначених робіт.</w:t>
      </w:r>
    </w:p>
    <w:p>
      <w:pPr>
        <w:pStyle w:val="rvps2"/>
        <w:spacing w:before="0" w:after="150"/>
        <w:ind w:left="0" w:right="0"/>
        <w:rPr>
          <w:rStyle w:val="spanrvts0"/>
          <w:b w:val="0"/>
          <w:bCs w:val="0"/>
          <w:i/>
          <w:iCs/>
          <w:lang w:val="uk" w:eastAsia="uk"/>
        </w:rPr>
      </w:pPr>
      <w:bookmarkStart w:id="284" w:name="n369"/>
      <w:bookmarkEnd w:id="284"/>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5" w:name="n344"/>
      <w:bookmarkEnd w:id="285"/>
      <w:r>
        <w:rPr>
          <w:rStyle w:val="spanrvts0"/>
          <w:b w:val="0"/>
          <w:bCs w:val="0"/>
          <w:i w:val="0"/>
          <w:iCs w:val="0"/>
          <w:lang w:val="uk" w:eastAsia="uk"/>
        </w:rPr>
        <w:t>У такому разі договір про тимчасове приєднання має містити такі положення:</w:t>
      </w:r>
    </w:p>
    <w:p>
      <w:pPr>
        <w:pStyle w:val="rvps2"/>
        <w:spacing w:before="0" w:after="150"/>
        <w:ind w:left="0" w:right="0"/>
        <w:rPr>
          <w:rStyle w:val="spanrvts0"/>
          <w:b w:val="0"/>
          <w:bCs w:val="0"/>
          <w:i/>
          <w:iCs/>
          <w:lang w:val="uk" w:eastAsia="uk"/>
        </w:rPr>
      </w:pPr>
      <w:bookmarkStart w:id="286" w:name="n368"/>
      <w:bookmarkEnd w:id="286"/>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7" w:name="n345"/>
      <w:bookmarkEnd w:id="287"/>
      <w:r>
        <w:rPr>
          <w:rStyle w:val="spanrvts0"/>
          <w:b w:val="0"/>
          <w:bCs w:val="0"/>
          <w:i w:val="0"/>
          <w:iCs w:val="0"/>
          <w:lang w:val="uk" w:eastAsia="uk"/>
        </w:rPr>
        <w:t>1) зобов’язання замовника щодо:</w:t>
      </w:r>
    </w:p>
    <w:p>
      <w:pPr>
        <w:pStyle w:val="rvps2"/>
        <w:spacing w:before="0" w:after="150"/>
        <w:ind w:left="0" w:right="0"/>
        <w:rPr>
          <w:rStyle w:val="spanrvts0"/>
          <w:b w:val="0"/>
          <w:bCs w:val="0"/>
          <w:i/>
          <w:iCs/>
          <w:lang w:val="uk" w:eastAsia="uk"/>
        </w:rPr>
      </w:pPr>
      <w:bookmarkStart w:id="288" w:name="n367"/>
      <w:bookmarkEnd w:id="288"/>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9" w:name="n346"/>
      <w:bookmarkEnd w:id="289"/>
      <w:r>
        <w:rPr>
          <w:rStyle w:val="spanrvts0"/>
          <w:b w:val="0"/>
          <w:bCs w:val="0"/>
          <w:i w:val="0"/>
          <w:iCs w:val="0"/>
          <w:lang w:val="uk" w:eastAsia="uk"/>
        </w:rPr>
        <w:t>розроблення та узгодження з оператором системи розподілу проєктної документації на будівництво електричних мереж лінійної частини приєднання на підставі отриманих технічних умов на тимчасове приєднання,</w:t>
      </w:r>
    </w:p>
    <w:p>
      <w:pPr>
        <w:pStyle w:val="rvps2"/>
        <w:spacing w:before="0" w:after="150"/>
        <w:ind w:left="0" w:right="0"/>
        <w:rPr>
          <w:rStyle w:val="spanrvts0"/>
          <w:b w:val="0"/>
          <w:bCs w:val="0"/>
          <w:i/>
          <w:iCs/>
          <w:lang w:val="uk" w:eastAsia="uk"/>
        </w:rPr>
      </w:pPr>
      <w:bookmarkStart w:id="290" w:name="n366"/>
      <w:bookmarkEnd w:id="290"/>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1" w:name="n347"/>
      <w:bookmarkEnd w:id="291"/>
      <w:r>
        <w:rPr>
          <w:rStyle w:val="spanrvts0"/>
          <w:b w:val="0"/>
          <w:bCs w:val="0"/>
          <w:i w:val="0"/>
          <w:iCs w:val="0"/>
          <w:lang w:val="uk" w:eastAsia="uk"/>
        </w:rPr>
        <w:t>виконання на користь оператора системи розподілу будівельно-монтажних та пусконалагоджувальних робіт щодо будівництва електричних мереж лінійної частини приєднання,</w:t>
      </w:r>
    </w:p>
    <w:p>
      <w:pPr>
        <w:pStyle w:val="rvps2"/>
        <w:spacing w:before="0" w:after="150"/>
        <w:ind w:left="0" w:right="0"/>
        <w:rPr>
          <w:rStyle w:val="spanrvts0"/>
          <w:b w:val="0"/>
          <w:bCs w:val="0"/>
          <w:i/>
          <w:iCs/>
          <w:lang w:val="uk" w:eastAsia="uk"/>
        </w:rPr>
      </w:pPr>
      <w:bookmarkStart w:id="292" w:name="n365"/>
      <w:bookmarkEnd w:id="292"/>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3" w:name="n348"/>
      <w:bookmarkEnd w:id="293"/>
      <w:r>
        <w:rPr>
          <w:rStyle w:val="spanrvts0"/>
          <w:b w:val="0"/>
          <w:bCs w:val="0"/>
          <w:i w:val="0"/>
          <w:iCs w:val="0"/>
          <w:lang w:val="uk" w:eastAsia="uk"/>
        </w:rPr>
        <w:t>передачі оператору системи розподілу розробленої та погодженої в установленому законодавством порядку з усіма заінтересованими сторонами проєктно-кошторисної документації на лінійну частину приєднання від точки забезпечення потужності до точки приєднання та землевпорядної документації на земельні ділянки, на яких розміщені електричні установки і мережі лінійної частини приєднання. При цьому замовник погоджує із оператором системи розподілу лише проєктну документацію, без урахування кошторисної її частини,</w:t>
      </w:r>
    </w:p>
    <w:p>
      <w:pPr>
        <w:pStyle w:val="rvps2"/>
        <w:spacing w:before="0" w:after="150"/>
        <w:ind w:left="0" w:right="0"/>
        <w:rPr>
          <w:rStyle w:val="spanrvts0"/>
          <w:b w:val="0"/>
          <w:bCs w:val="0"/>
          <w:i/>
          <w:iCs/>
          <w:lang w:val="uk" w:eastAsia="uk"/>
        </w:rPr>
      </w:pPr>
      <w:bookmarkStart w:id="294" w:name="n364"/>
      <w:bookmarkEnd w:id="294"/>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5" w:name="n349"/>
      <w:bookmarkEnd w:id="295"/>
      <w:r>
        <w:rPr>
          <w:rStyle w:val="spanrvts0"/>
          <w:b w:val="0"/>
          <w:bCs w:val="0"/>
          <w:i w:val="0"/>
          <w:iCs w:val="0"/>
          <w:lang w:val="uk" w:eastAsia="uk"/>
        </w:rPr>
        <w:t xml:space="preserve">забезпечення відповідності технічного стану електричних установок і мереж лінійної частини приєднання від точки забезпечення потужності до точки приєднання вимогам нормативно-технічних документів, що підтверджується довідкою Державної інспекції енергетичного нагляду України щодо огляду електричних установок і мереж лінійної частини приєднання від точки забезпечення потужності до точки приєднання, наданою за результатами проведеного моніторингу безпеки постачання електричної енергії (за рекомендованою формою, наведеною у </w:t>
      </w:r>
      <w:hyperlink w:anchor="n297" w:history="1">
        <w:r>
          <w:rPr>
            <w:rStyle w:val="arvts99"/>
            <w:b w:val="0"/>
            <w:bCs w:val="0"/>
            <w:i w:val="0"/>
            <w:iCs w:val="0"/>
            <w:lang w:val="uk" w:eastAsia="uk"/>
          </w:rPr>
          <w:t>додатку 3</w:t>
        </w:r>
      </w:hyperlink>
      <w:r>
        <w:rPr>
          <w:rStyle w:val="spanrvts0"/>
          <w:b w:val="0"/>
          <w:bCs w:val="0"/>
          <w:i w:val="0"/>
          <w:iCs w:val="0"/>
          <w:lang w:val="uk" w:eastAsia="uk"/>
        </w:rPr>
        <w:t xml:space="preserve"> до Правил приведення тимчасово приєднаних на період дії на території України воєнного стану електроустановок у відповідність до вимог Кодексу систем розподілу),</w:t>
      </w:r>
    </w:p>
    <w:p>
      <w:pPr>
        <w:pStyle w:val="rvps2"/>
        <w:spacing w:before="0" w:after="150"/>
        <w:ind w:left="0" w:right="0"/>
        <w:rPr>
          <w:rStyle w:val="spanrvts0"/>
          <w:b w:val="0"/>
          <w:bCs w:val="0"/>
          <w:i/>
          <w:iCs/>
          <w:lang w:val="uk" w:eastAsia="uk"/>
        </w:rPr>
      </w:pPr>
      <w:bookmarkStart w:id="296" w:name="n363"/>
      <w:bookmarkEnd w:id="296"/>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7" w:name="n350"/>
      <w:bookmarkEnd w:id="297"/>
      <w:r>
        <w:rPr>
          <w:rStyle w:val="spanrvts0"/>
          <w:b w:val="0"/>
          <w:bCs w:val="0"/>
          <w:i w:val="0"/>
          <w:iCs w:val="0"/>
          <w:lang w:val="uk" w:eastAsia="uk"/>
        </w:rPr>
        <w:t>передачі введених в експлуатацію у встановленому порядку електричних установок і мереж лінійної частини приєднання від точки забезпечення потужності до точки приєднання у власність відповідному оператору системи розподілу для подальшого здійснення оператором системи розподілу державної реєстрації права власності на зазначені установки і мережі;</w:t>
      </w:r>
    </w:p>
    <w:p>
      <w:pPr>
        <w:pStyle w:val="rvps2"/>
        <w:spacing w:before="0" w:after="150"/>
        <w:ind w:left="0" w:right="0"/>
        <w:rPr>
          <w:rStyle w:val="spanrvts0"/>
          <w:b w:val="0"/>
          <w:bCs w:val="0"/>
          <w:i/>
          <w:iCs/>
          <w:lang w:val="uk" w:eastAsia="uk"/>
        </w:rPr>
      </w:pPr>
      <w:bookmarkStart w:id="298" w:name="n362"/>
      <w:bookmarkEnd w:id="298"/>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9" w:name="n351"/>
      <w:bookmarkEnd w:id="299"/>
      <w:r>
        <w:rPr>
          <w:rStyle w:val="spanrvts0"/>
          <w:b w:val="0"/>
          <w:bCs w:val="0"/>
          <w:i w:val="0"/>
          <w:iCs w:val="0"/>
          <w:lang w:val="uk" w:eastAsia="uk"/>
        </w:rPr>
        <w:t>2) зобов’язання оператора системи розподілу протягом 5 робочих днів з дня прийняття на баланс лінійної частини приєднання від точки забезпечення потужності до точки приєднання надати Замовнику повідомлення про надання послуги з приєднання;</w:t>
      </w:r>
    </w:p>
    <w:p>
      <w:pPr>
        <w:pStyle w:val="rvps2"/>
        <w:spacing w:before="0" w:after="150"/>
        <w:ind w:left="0" w:right="0"/>
        <w:rPr>
          <w:rStyle w:val="spanrvts0"/>
          <w:b w:val="0"/>
          <w:bCs w:val="0"/>
          <w:i/>
          <w:iCs/>
          <w:lang w:val="uk" w:eastAsia="uk"/>
        </w:rPr>
      </w:pPr>
      <w:bookmarkStart w:id="300" w:name="n361"/>
      <w:bookmarkEnd w:id="300"/>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1" w:name="n352"/>
      <w:bookmarkEnd w:id="301"/>
      <w:r>
        <w:rPr>
          <w:rStyle w:val="spanrvts0"/>
          <w:b w:val="0"/>
          <w:bCs w:val="0"/>
          <w:i w:val="0"/>
          <w:iCs w:val="0"/>
          <w:lang w:val="uk" w:eastAsia="uk"/>
        </w:rPr>
        <w:t>3) послуга з приєднання вважається наданою з дати надання оператором системи розподілу Замовнику відповідного повідомлення;</w:t>
      </w:r>
    </w:p>
    <w:p>
      <w:pPr>
        <w:pStyle w:val="rvps2"/>
        <w:spacing w:before="0" w:after="150"/>
        <w:ind w:left="0" w:right="0"/>
        <w:rPr>
          <w:rStyle w:val="spanrvts0"/>
          <w:b w:val="0"/>
          <w:bCs w:val="0"/>
          <w:i/>
          <w:iCs/>
          <w:lang w:val="uk" w:eastAsia="uk"/>
        </w:rPr>
      </w:pPr>
      <w:bookmarkStart w:id="302" w:name="n360"/>
      <w:bookmarkEnd w:id="302"/>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3" w:name="n353"/>
      <w:bookmarkEnd w:id="303"/>
      <w:r>
        <w:rPr>
          <w:rStyle w:val="spanrvts0"/>
          <w:b w:val="0"/>
          <w:bCs w:val="0"/>
          <w:i w:val="0"/>
          <w:iCs w:val="0"/>
          <w:lang w:val="uk" w:eastAsia="uk"/>
        </w:rPr>
        <w:t>4) плата за створення електричних мереж лінійної частини приєднання та компенсація відповідних витрат замовника не передбачається.</w:t>
      </w:r>
    </w:p>
    <w:p>
      <w:pPr>
        <w:pStyle w:val="rvps2"/>
        <w:spacing w:before="0" w:after="150"/>
        <w:ind w:left="0" w:right="0"/>
        <w:rPr>
          <w:rStyle w:val="spanrvts0"/>
          <w:b w:val="0"/>
          <w:bCs w:val="0"/>
          <w:i/>
          <w:iCs/>
          <w:lang w:val="uk" w:eastAsia="uk"/>
        </w:rPr>
      </w:pPr>
      <w:bookmarkStart w:id="304" w:name="n359"/>
      <w:bookmarkEnd w:id="304"/>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5" w:name="n354"/>
      <w:bookmarkEnd w:id="305"/>
      <w:r>
        <w:rPr>
          <w:rStyle w:val="spanrvts0"/>
          <w:b w:val="0"/>
          <w:bCs w:val="0"/>
          <w:i w:val="0"/>
          <w:iCs w:val="0"/>
          <w:lang w:val="uk" w:eastAsia="uk"/>
        </w:rPr>
        <w:t>Оператор системи розподілу не має права відмовити замовнику у реалізації права здійснювати будівництво лінійної частини приєднання самостійно, у тому числі із залученням підрядних організацій, які мають право на виконання зазначених робіт.</w:t>
      </w:r>
    </w:p>
    <w:p>
      <w:pPr>
        <w:pStyle w:val="rvps2"/>
        <w:spacing w:before="0" w:after="150"/>
        <w:ind w:left="0" w:right="0"/>
        <w:rPr>
          <w:rStyle w:val="spanrvts0"/>
          <w:b w:val="0"/>
          <w:bCs w:val="0"/>
          <w:i/>
          <w:iCs/>
          <w:lang w:val="uk" w:eastAsia="uk"/>
        </w:rPr>
      </w:pPr>
      <w:bookmarkStart w:id="306" w:name="n358"/>
      <w:bookmarkEnd w:id="306"/>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7" w:name="n355"/>
      <w:bookmarkEnd w:id="307"/>
      <w:r>
        <w:rPr>
          <w:rStyle w:val="spanrvts0"/>
          <w:b w:val="0"/>
          <w:bCs w:val="0"/>
          <w:i w:val="0"/>
          <w:iCs w:val="0"/>
          <w:lang w:val="uk" w:eastAsia="uk"/>
        </w:rPr>
        <w:t>У разі обрання замовником альтернативної точки приєднання, яка знаходиться у мережах оператора системи розподілу і не передбачає здійснення реконструкції (технічного переоснащення) електричних мереж оператора системи розподілу, та здійснення замовником будівництва електричних мереж від точки приєднання до межі власної земельної ділянки, замовник послуги з тимчасового приєднання може ініціювати передачу у власність оператору системи розподілу електричних мереж від альтернативної точки приєднання до межі земельної ділянки замовника або, за згодою замовника, на територію цієї земельної ділянки.</w:t>
      </w:r>
    </w:p>
    <w:p>
      <w:pPr>
        <w:pStyle w:val="rvps2"/>
        <w:spacing w:before="0" w:after="150"/>
        <w:ind w:left="0" w:right="0"/>
        <w:rPr>
          <w:rStyle w:val="spanrvts0"/>
          <w:b w:val="0"/>
          <w:bCs w:val="0"/>
          <w:i/>
          <w:iCs/>
          <w:lang w:val="uk" w:eastAsia="uk"/>
        </w:rPr>
      </w:pPr>
      <w:bookmarkStart w:id="308" w:name="n357"/>
      <w:bookmarkEnd w:id="308"/>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0"/>
          <w:b w:val="0"/>
          <w:bCs w:val="0"/>
          <w:i/>
          <w:iCs/>
          <w:lang w:val="uk" w:eastAsia="uk"/>
        </w:rPr>
        <w:t xml:space="preserve">; </w:t>
      </w:r>
      <w:r>
        <w:rPr>
          <w:rStyle w:val="spanrvts46"/>
          <w:b w:val="0"/>
          <w:bCs w:val="0"/>
          <w:i/>
          <w:iCs/>
          <w:lang w:val="uk" w:eastAsia="uk"/>
        </w:rPr>
        <w:t xml:space="preserve">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58"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9" w:name="n356"/>
      <w:bookmarkEnd w:id="309"/>
      <w:r>
        <w:rPr>
          <w:rStyle w:val="spanrvts0"/>
          <w:b w:val="0"/>
          <w:bCs w:val="0"/>
          <w:i w:val="0"/>
          <w:iCs w:val="0"/>
          <w:lang w:val="uk" w:eastAsia="uk"/>
        </w:rPr>
        <w:t>Після передачі у власність оператору системи розподілу лінійної частини тимчасового приєднання, будівництво якої замовник виконав самостійно, точка приєднання розташовується на межі земельної ділянки замовника або, за згодою замовника, на території цієї земельної ділянки.</w:t>
      </w:r>
    </w:p>
    <w:p>
      <w:pPr>
        <w:pStyle w:val="rvps2"/>
        <w:spacing w:before="0" w:after="150"/>
        <w:ind w:left="0" w:right="0"/>
        <w:rPr>
          <w:rStyle w:val="spanrvts0"/>
          <w:b w:val="0"/>
          <w:bCs w:val="0"/>
          <w:i/>
          <w:iCs/>
          <w:lang w:val="uk" w:eastAsia="uk"/>
        </w:rPr>
      </w:pPr>
      <w:bookmarkStart w:id="310" w:name="n341"/>
      <w:bookmarkEnd w:id="310"/>
      <w:r>
        <w:rPr>
          <w:rStyle w:val="spanrvts46"/>
          <w:b w:val="0"/>
          <w:bCs w:val="0"/>
          <w:i/>
          <w:iCs/>
          <w:lang w:val="uk" w:eastAsia="uk"/>
        </w:rPr>
        <w:t xml:space="preserve">{Пункт 10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 w:anchor="n2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1" w:name="n132"/>
      <w:bookmarkEnd w:id="311"/>
      <w:r>
        <w:rPr>
          <w:rStyle w:val="spanrvts0"/>
          <w:b w:val="0"/>
          <w:bCs w:val="0"/>
          <w:i w:val="0"/>
          <w:iCs w:val="0"/>
          <w:lang w:val="uk" w:eastAsia="uk"/>
        </w:rPr>
        <w:t>11. Резерв потужності електричних мереж (резерв потужності) визначається як різниця між максимально можливою потужністю згідно з технічними характеристиками мережі та потужністю, передачу якої фактично на дату подачі заяви про приєднання здійснюють діючі електричні мережі у період максимального місячного навантаження енергосистеми з урахуванням прогнозного навантаження діючих споживачів.</w:t>
      </w:r>
    </w:p>
    <w:p>
      <w:pPr>
        <w:pStyle w:val="rvps2"/>
        <w:spacing w:before="0" w:after="150"/>
        <w:ind w:left="0" w:right="0"/>
        <w:rPr>
          <w:rStyle w:val="spanrvts0"/>
          <w:b w:val="0"/>
          <w:bCs w:val="0"/>
          <w:i w:val="0"/>
          <w:iCs w:val="0"/>
          <w:lang w:val="uk" w:eastAsia="uk"/>
        </w:rPr>
      </w:pPr>
      <w:bookmarkStart w:id="312" w:name="n133"/>
      <w:bookmarkEnd w:id="312"/>
      <w:r>
        <w:rPr>
          <w:rStyle w:val="spanrvts0"/>
          <w:b w:val="0"/>
          <w:bCs w:val="0"/>
          <w:i w:val="0"/>
          <w:iCs w:val="0"/>
          <w:lang w:val="uk" w:eastAsia="uk"/>
        </w:rPr>
        <w:t>У розрахунку резерву потужності оператор використовує величини дозволеної до використання потужності інших споживачів, яка фактично ними не використовувалась протягом останніх трьох місяців.</w:t>
      </w:r>
    </w:p>
    <w:p>
      <w:pPr>
        <w:pStyle w:val="rvps2"/>
        <w:spacing w:before="0" w:after="150"/>
        <w:ind w:left="0" w:right="0"/>
        <w:rPr>
          <w:rStyle w:val="spanrvts0"/>
          <w:b w:val="0"/>
          <w:bCs w:val="0"/>
          <w:i w:val="0"/>
          <w:iCs w:val="0"/>
          <w:lang w:val="uk" w:eastAsia="uk"/>
        </w:rPr>
      </w:pPr>
      <w:bookmarkStart w:id="313" w:name="n134"/>
      <w:bookmarkEnd w:id="313"/>
      <w:r>
        <w:rPr>
          <w:rStyle w:val="spanrvts0"/>
          <w:b w:val="0"/>
          <w:bCs w:val="0"/>
          <w:i w:val="0"/>
          <w:iCs w:val="0"/>
          <w:lang w:val="uk" w:eastAsia="uk"/>
        </w:rPr>
        <w:t>У разі тимчасового приєднання електроустановки замовника, що призведе до обмеження величини дозволеної до використання потужності інших споживачів, яка фактично ними не використовувалась протягом останніх трьох місяців, оператор системи розподілу письмово повідомляє таких споживачів про обмеження договірної потужності на час тимчасового приєднання.</w:t>
      </w:r>
    </w:p>
    <w:p>
      <w:pPr>
        <w:pStyle w:val="rvps2"/>
        <w:spacing w:before="0" w:after="150"/>
        <w:ind w:left="0" w:right="0"/>
        <w:rPr>
          <w:rStyle w:val="spanrvts0"/>
          <w:b w:val="0"/>
          <w:bCs w:val="0"/>
          <w:i w:val="0"/>
          <w:iCs w:val="0"/>
          <w:lang w:val="uk" w:eastAsia="uk"/>
        </w:rPr>
      </w:pPr>
      <w:bookmarkStart w:id="314" w:name="n135"/>
      <w:bookmarkEnd w:id="314"/>
      <w:r>
        <w:rPr>
          <w:rStyle w:val="spanrvts0"/>
          <w:b w:val="0"/>
          <w:bCs w:val="0"/>
          <w:i w:val="0"/>
          <w:iCs w:val="0"/>
          <w:lang w:val="uk" w:eastAsia="uk"/>
        </w:rPr>
        <w:t xml:space="preserve">Оператор системи розподілу при визначенні можливих точок забезпечення потужності враховує наявність резерву потужності обладнання напругою 10 (6) - 35 кВ системи передачі, а також наявність резерву потужності обладнання напругою 10 (6) - 35 кВ оператора системи розподілу з центрами живлення від системи передачі, та видає технічні умови із визначеною точкою забезпечення потужності (точкою приєднання) в цих мережах, про що повідомляє оператора системи передачі. </w:t>
      </w:r>
    </w:p>
    <w:p>
      <w:pPr>
        <w:pStyle w:val="rvps2"/>
        <w:spacing w:before="0" w:after="150"/>
        <w:ind w:left="0" w:right="0"/>
        <w:rPr>
          <w:rStyle w:val="spanrvts0"/>
          <w:b w:val="0"/>
          <w:bCs w:val="0"/>
          <w:i w:val="0"/>
          <w:iCs w:val="0"/>
          <w:lang w:val="uk" w:eastAsia="uk"/>
        </w:rPr>
      </w:pPr>
      <w:bookmarkStart w:id="315" w:name="n136"/>
      <w:bookmarkEnd w:id="315"/>
      <w:r>
        <w:rPr>
          <w:rStyle w:val="spanrvts0"/>
          <w:b w:val="0"/>
          <w:bCs w:val="0"/>
          <w:i w:val="0"/>
          <w:iCs w:val="0"/>
          <w:lang w:val="uk" w:eastAsia="uk"/>
        </w:rPr>
        <w:t>Замовник має право письмово звернутися до органу виконавчої влади, що реалізує державну політику з нагляду (контролю) в галузі електроенергетики, для отримання висновку щодо технічного обґрунтування вимог технічних умов на тимчасове приєднання та обґрунтованості проведеного оператором системи розподілу розрахунку резерву потужності електричних мереж в зоні можливого приєднання.</w:t>
      </w:r>
    </w:p>
    <w:p>
      <w:pPr>
        <w:pStyle w:val="rvps2"/>
        <w:spacing w:before="0" w:after="150"/>
        <w:ind w:left="0" w:right="0"/>
        <w:rPr>
          <w:rStyle w:val="spanrvts0"/>
          <w:b w:val="0"/>
          <w:bCs w:val="0"/>
          <w:i w:val="0"/>
          <w:iCs w:val="0"/>
          <w:lang w:val="uk" w:eastAsia="uk"/>
        </w:rPr>
      </w:pPr>
      <w:bookmarkStart w:id="316" w:name="n486"/>
      <w:bookmarkEnd w:id="316"/>
      <w:r>
        <w:rPr>
          <w:rStyle w:val="spanrvts0"/>
          <w:b w:val="0"/>
          <w:bCs w:val="0"/>
          <w:i w:val="0"/>
          <w:iCs w:val="0"/>
          <w:lang w:val="uk" w:eastAsia="uk"/>
        </w:rPr>
        <w:t>Висновок органу виконавчої влади, що реалізує державну політику у сфері нагляду (контролю) в галузі електроенергетики, щодо технічної обґрунтованості вимог технічних умов на тимчасове приєднання та обґрунтованості проведеного оператором системи розподілу розрахунку резерву потужності електричних мереж в зоні можливого приєднання є обов'язковим до виконання оператором системи розподілу.</w:t>
      </w:r>
    </w:p>
    <w:p>
      <w:pPr>
        <w:pStyle w:val="rvps2"/>
        <w:spacing w:before="0" w:after="150"/>
        <w:ind w:left="0" w:right="0"/>
        <w:rPr>
          <w:rStyle w:val="spanrvts0"/>
          <w:b w:val="0"/>
          <w:bCs w:val="0"/>
          <w:i/>
          <w:iCs/>
          <w:lang w:val="uk" w:eastAsia="uk"/>
        </w:rPr>
      </w:pPr>
      <w:bookmarkStart w:id="317" w:name="n488"/>
      <w:bookmarkEnd w:id="317"/>
      <w:r>
        <w:rPr>
          <w:rStyle w:val="spanrvts46"/>
          <w:b w:val="0"/>
          <w:bCs w:val="0"/>
          <w:i/>
          <w:iCs/>
          <w:lang w:val="uk" w:eastAsia="uk"/>
        </w:rPr>
        <w:t xml:space="preserve">{Пункт 11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 w:anchor="n19" w:tgtFrame="_blank" w:history="1">
        <w:r>
          <w:rPr>
            <w:rStyle w:val="arvts100"/>
            <w:b w:val="0"/>
            <w:bCs w:val="0"/>
            <w:i/>
            <w:iCs/>
            <w:lang w:val="uk" w:eastAsia="uk"/>
          </w:rPr>
          <w:t>№ 1579 від 29.08.2023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8" w:name="n487"/>
      <w:bookmarkEnd w:id="318"/>
      <w:r>
        <w:rPr>
          <w:rStyle w:val="spanrvts0"/>
          <w:b w:val="0"/>
          <w:bCs w:val="0"/>
          <w:i w:val="0"/>
          <w:iCs w:val="0"/>
          <w:lang w:val="uk" w:eastAsia="uk"/>
        </w:rPr>
        <w:t>Замовник має право звернутися до оператора системи розподілу із заявою в довільній формі з вимогою виключення технічних заходів, що зазначаються у висновку як необґрунтовані. Оператор системи розподілу протягом 10 робочих днів з дня отримання відповідного звернення повідомляє замовника про вжиті заходи для виконання висновку органу виконавчої влади, що реалізує державну політику у сфері нагляду (контролю) в галузі електроенергетики.</w:t>
      </w:r>
    </w:p>
    <w:p>
      <w:pPr>
        <w:pStyle w:val="rvps2"/>
        <w:spacing w:before="0" w:after="150"/>
        <w:ind w:left="0" w:right="0"/>
        <w:rPr>
          <w:rStyle w:val="spanrvts0"/>
          <w:b w:val="0"/>
          <w:bCs w:val="0"/>
          <w:i/>
          <w:iCs/>
          <w:lang w:val="uk" w:eastAsia="uk"/>
        </w:rPr>
      </w:pPr>
      <w:bookmarkStart w:id="319" w:name="n484"/>
      <w:bookmarkEnd w:id="319"/>
      <w:r>
        <w:rPr>
          <w:rStyle w:val="spanrvts46"/>
          <w:b w:val="0"/>
          <w:bCs w:val="0"/>
          <w:i/>
          <w:iCs/>
          <w:lang w:val="uk" w:eastAsia="uk"/>
        </w:rPr>
        <w:t xml:space="preserve">{Пункт 11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 w:anchor="n19" w:tgtFrame="_blank" w:history="1">
        <w:r>
          <w:rPr>
            <w:rStyle w:val="arvts100"/>
            <w:b w:val="0"/>
            <w:bCs w:val="0"/>
            <w:i/>
            <w:iCs/>
            <w:lang w:val="uk" w:eastAsia="uk"/>
          </w:rPr>
          <w:t>№ 1579 від 29.08.2023</w:t>
        </w:r>
      </w:hyperlink>
      <w:r>
        <w:rPr>
          <w:rStyle w:val="spanrvts46"/>
          <w:b w:val="0"/>
          <w:bCs w:val="0"/>
          <w:i/>
          <w:iCs/>
          <w:lang w:val="uk" w:eastAsia="uk"/>
        </w:rPr>
        <w:t>}</w:t>
      </w:r>
    </w:p>
    <w:p>
      <w:pPr>
        <w:spacing w:before="240" w:after="240"/>
        <w:ind w:left="0" w:right="0"/>
        <w:rPr>
          <w:rStyle w:val="spanrvts0"/>
          <w:b w:val="0"/>
          <w:bCs w:val="0"/>
          <w:i w:val="0"/>
          <w:iCs w:val="0"/>
          <w:lang w:val="uk" w:eastAsia="uk"/>
        </w:rPr>
      </w:pPr>
      <w:bookmarkStart w:id="320" w:name="n137"/>
      <w:bookmarkEnd w:id="320"/>
      <w:r>
        <w:rPr>
          <w:rStyle w:val="spanrvts0"/>
          <w:b w:val="0"/>
          <w:bCs w:val="0"/>
          <w:i w:val="0"/>
          <w:iCs w:val="0"/>
          <w:lang w:val="uk" w:eastAsia="uk"/>
        </w:rPr>
        <w:t>12. У разі обрання замовником:</w:t>
      </w:r>
    </w:p>
    <w:p>
      <w:pPr>
        <w:pStyle w:val="rvps2"/>
        <w:spacing w:before="0" w:after="150"/>
        <w:ind w:left="0" w:right="0"/>
        <w:rPr>
          <w:rStyle w:val="spanrvts0"/>
          <w:b w:val="0"/>
          <w:bCs w:val="0"/>
          <w:i w:val="0"/>
          <w:iCs w:val="0"/>
          <w:lang w:val="uk" w:eastAsia="uk"/>
        </w:rPr>
      </w:pPr>
      <w:bookmarkStart w:id="321" w:name="n138"/>
      <w:bookmarkEnd w:id="321"/>
      <w:r>
        <w:rPr>
          <w:rStyle w:val="spanrvts0"/>
          <w:b w:val="0"/>
          <w:bCs w:val="0"/>
          <w:i w:val="0"/>
          <w:iCs w:val="0"/>
          <w:lang w:val="uk" w:eastAsia="uk"/>
        </w:rPr>
        <w:t>точки приєднання на межі земельної ділянки (на території цієї земельної ділянки) замовника - виконання будівельно-монтажних робіт існуючих електричних мереж оператора системи розподілу (реконструкція, технічне переоснащення) виконується оператором системи розподілу за власний рахунок, будівництво лінійної частини приєднання здійснюється оператором системи розподілу за рахунок замовника. Замовник може у цьому разі також будувати лінійну частину приєднання самостійно, що відповідно зазначається у договорі про тимчасове приєднання;</w:t>
      </w:r>
    </w:p>
    <w:p>
      <w:pPr>
        <w:pStyle w:val="rvps2"/>
        <w:spacing w:before="0" w:after="150"/>
        <w:ind w:left="0" w:right="0"/>
        <w:rPr>
          <w:rStyle w:val="spanrvts0"/>
          <w:b w:val="0"/>
          <w:bCs w:val="0"/>
          <w:i/>
          <w:iCs/>
          <w:lang w:val="uk" w:eastAsia="uk"/>
        </w:rPr>
      </w:pPr>
      <w:bookmarkStart w:id="322" w:name="n394"/>
      <w:bookmarkEnd w:id="322"/>
      <w:r>
        <w:rPr>
          <w:rStyle w:val="spanrvts46"/>
          <w:b w:val="0"/>
          <w:bCs w:val="0"/>
          <w:i/>
          <w:iCs/>
          <w:lang w:val="uk" w:eastAsia="uk"/>
        </w:rPr>
        <w:t xml:space="preserve">{Абзац другий пункту 12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38"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3" w:name="n139"/>
      <w:bookmarkEnd w:id="323"/>
      <w:r>
        <w:rPr>
          <w:rStyle w:val="spanrvts0"/>
          <w:b w:val="0"/>
          <w:bCs w:val="0"/>
          <w:i w:val="0"/>
          <w:iCs w:val="0"/>
          <w:lang w:val="uk" w:eastAsia="uk"/>
        </w:rPr>
        <w:t>альтернативної точки приєднання - виконання будівельно-монтажних робіт від точки приєднання, яка не передбачає здійснення реконструкції (технічного переоснащення) мереж оператора системи розподілу, до місця розташування об’єкта замовника здійснюється замовником, у тому числі із залученням підрядних організацій, які мають право на виконання зазначених робіт.</w:t>
      </w:r>
    </w:p>
    <w:p>
      <w:pPr>
        <w:pStyle w:val="rvps2"/>
        <w:spacing w:before="0" w:after="150"/>
        <w:ind w:left="0" w:right="0"/>
        <w:rPr>
          <w:rStyle w:val="spanrvts0"/>
          <w:b w:val="0"/>
          <w:bCs w:val="0"/>
          <w:i w:val="0"/>
          <w:iCs w:val="0"/>
          <w:lang w:val="uk" w:eastAsia="uk"/>
        </w:rPr>
      </w:pPr>
      <w:bookmarkStart w:id="324" w:name="n140"/>
      <w:bookmarkEnd w:id="324"/>
      <w:r>
        <w:rPr>
          <w:rStyle w:val="spanrvts0"/>
          <w:b w:val="0"/>
          <w:bCs w:val="0"/>
          <w:i w:val="0"/>
          <w:iCs w:val="0"/>
          <w:lang w:val="uk" w:eastAsia="uk"/>
        </w:rPr>
        <w:t>Обладнання електричних мереж перебуває у власності та технічній експлуатації тієї сторони, яка здійснювала його будівництво (у випадку нового будівництва).</w:t>
      </w:r>
    </w:p>
    <w:p>
      <w:pPr>
        <w:pStyle w:val="rvps2"/>
        <w:spacing w:before="0" w:after="150"/>
        <w:ind w:left="0" w:right="0"/>
        <w:rPr>
          <w:rStyle w:val="spanrvts0"/>
          <w:b w:val="0"/>
          <w:bCs w:val="0"/>
          <w:i/>
          <w:iCs/>
          <w:lang w:val="uk" w:eastAsia="uk"/>
        </w:rPr>
      </w:pPr>
      <w:bookmarkStart w:id="325" w:name="n370"/>
      <w:bookmarkEnd w:id="325"/>
      <w:r>
        <w:rPr>
          <w:rStyle w:val="spanrvts46"/>
          <w:b w:val="0"/>
          <w:bCs w:val="0"/>
          <w:i/>
          <w:iCs/>
          <w:lang w:val="uk" w:eastAsia="uk"/>
        </w:rPr>
        <w:t xml:space="preserve">{Абзац четвертий пункту 12 виключено на підставі Постанови Національної комісії, що здійснює державне регулювання у сферах енергетики та комунальних послуг </w:t>
      </w:r>
      <w:hyperlink r:id="rId9" w:anchor="n41"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6" w:name="n141"/>
      <w:bookmarkEnd w:id="326"/>
      <w:r>
        <w:rPr>
          <w:rStyle w:val="spanrvts0"/>
          <w:b w:val="0"/>
          <w:bCs w:val="0"/>
          <w:i w:val="0"/>
          <w:iCs w:val="0"/>
          <w:lang w:val="uk" w:eastAsia="uk"/>
        </w:rPr>
        <w:t>У випаду реконструкції та/або технічного переоснащення обладнання електричних мереж такі мережі перебувають у власності та технічній експлуатації первинного власника таких мереж.</w:t>
      </w:r>
    </w:p>
    <w:p>
      <w:pPr>
        <w:pStyle w:val="rvps2"/>
        <w:spacing w:before="0" w:after="150"/>
        <w:ind w:left="0" w:right="0"/>
        <w:rPr>
          <w:rStyle w:val="spanrvts0"/>
          <w:b w:val="0"/>
          <w:bCs w:val="0"/>
          <w:i w:val="0"/>
          <w:iCs w:val="0"/>
          <w:lang w:val="uk" w:eastAsia="uk"/>
        </w:rPr>
      </w:pPr>
      <w:bookmarkStart w:id="327" w:name="n142"/>
      <w:bookmarkEnd w:id="327"/>
      <w:r>
        <w:rPr>
          <w:rStyle w:val="spanrvts0"/>
          <w:b w:val="0"/>
          <w:bCs w:val="0"/>
          <w:i w:val="0"/>
          <w:iCs w:val="0"/>
          <w:lang w:val="uk" w:eastAsia="uk"/>
        </w:rPr>
        <w:t>13. У разі тимчасового приєднання електроустановок замовника до електричних мереж із обраною замовником точкою приєднання, яка розташовується на межі земельної ділянки замовника (на території цієї земельної ділянки) та здійсненням оператором системи розподілу будівництва лінійної частини приєднання, плата за приєднання лінійної частини розраховується згідно з договором про тимчасове приєднання на основі кошторису на виконання будівельно-монтажних робіт лінійної частини приєднання. У разі прийняття замовником рішення здійснити самостійно будівництво лінійної частини приєднання з обраною точкою приєднання, яка розташовується на межі земельної ділянки замовника (на території цієї земельної ділянки), плата за тимчасове приєднання не нараховується.</w:t>
      </w:r>
    </w:p>
    <w:p>
      <w:pPr>
        <w:pStyle w:val="rvps2"/>
        <w:spacing w:before="0" w:after="150"/>
        <w:ind w:left="0" w:right="0"/>
        <w:rPr>
          <w:rStyle w:val="spanrvts0"/>
          <w:b w:val="0"/>
          <w:bCs w:val="0"/>
          <w:i/>
          <w:iCs/>
          <w:lang w:val="uk" w:eastAsia="uk"/>
        </w:rPr>
      </w:pPr>
      <w:bookmarkStart w:id="328" w:name="n371"/>
      <w:bookmarkEnd w:id="328"/>
      <w:r>
        <w:rPr>
          <w:rStyle w:val="spanrvts46"/>
          <w:b w:val="0"/>
          <w:bCs w:val="0"/>
          <w:i/>
          <w:iCs/>
          <w:lang w:val="uk" w:eastAsia="uk"/>
        </w:rPr>
        <w:t xml:space="preserve">{Абзац перший пункту 13 в редакції Постанови Національної комісії, що здійснює державне регулювання у сферах енергетики та комунальних послуг </w:t>
      </w:r>
      <w:hyperlink r:id="rId9" w:anchor="n43"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9" w:name="n571"/>
      <w:bookmarkEnd w:id="329"/>
      <w:r>
        <w:rPr>
          <w:rStyle w:val="spanrvts0"/>
          <w:b w:val="0"/>
          <w:bCs w:val="0"/>
          <w:i w:val="0"/>
          <w:iCs w:val="0"/>
          <w:lang w:val="uk" w:eastAsia="uk"/>
        </w:rPr>
        <w:t>У випадку приєднання до електричних мереж електроустановок замовника, визначених в абзаці четвертому пункту 4 цієї постанови, плата за тимчасове приєднання розраховується згідно з договором про тимчасове приєднання на основі кошторису на виконання будівельно-монтажних робіт лінійної частини приєднання та кошторису на виконання оператором системи розподілу будівельно-монтажних робіт власних електричних мереж та включає вартість розробки оператором системи розподілу відповідної проєктно-кошторисної документації.</w:t>
      </w:r>
    </w:p>
    <w:p>
      <w:pPr>
        <w:pStyle w:val="rvps2"/>
        <w:spacing w:before="0" w:after="150"/>
        <w:ind w:left="0" w:right="0"/>
        <w:rPr>
          <w:rStyle w:val="spanrvts0"/>
          <w:b w:val="0"/>
          <w:bCs w:val="0"/>
          <w:i/>
          <w:iCs/>
          <w:lang w:val="uk" w:eastAsia="uk"/>
        </w:rPr>
      </w:pPr>
      <w:bookmarkStart w:id="330" w:name="n572"/>
      <w:bookmarkEnd w:id="330"/>
      <w:r>
        <w:rPr>
          <w:rStyle w:val="spanrvts46"/>
          <w:b w:val="0"/>
          <w:bCs w:val="0"/>
          <w:i/>
          <w:iCs/>
          <w:lang w:val="uk" w:eastAsia="uk"/>
        </w:rPr>
        <w:t xml:space="preserve">{Пункту 13 доповнено новим абзацом другим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59" w:tgtFrame="_blank" w:history="1">
        <w:r>
          <w:rPr>
            <w:rStyle w:val="arvts100"/>
            <w:b w:val="0"/>
            <w:bCs w:val="0"/>
            <w:i/>
            <w:iCs/>
            <w:lang w:val="uk" w:eastAsia="uk"/>
          </w:rPr>
          <w:t>№ 317 від 20.02.2024</w:t>
        </w:r>
      </w:hyperlink>
      <w:r>
        <w:rPr>
          <w:rStyle w:val="spanrvts11"/>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 w:anchor="n22" w:tgtFrame="_blank" w:history="1">
        <w:r>
          <w:rPr>
            <w:rStyle w:val="arvts100"/>
            <w:b w:val="0"/>
            <w:bCs w:val="0"/>
            <w:i/>
            <w:iCs/>
            <w:lang w:val="uk" w:eastAsia="uk"/>
          </w:rPr>
          <w:t>№ 757 від 16.04.2024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1" w:name="n143"/>
      <w:bookmarkEnd w:id="331"/>
      <w:r>
        <w:rPr>
          <w:rStyle w:val="spanrvts0"/>
          <w:b w:val="0"/>
          <w:bCs w:val="0"/>
          <w:i w:val="0"/>
          <w:iCs w:val="0"/>
          <w:lang w:val="uk" w:eastAsia="uk"/>
        </w:rPr>
        <w:t>Вартість матеріалів та обладнання, що використовуються оператором системи розподілу для виконання будівельно-монтажних робіт під час надання послуги з приєднання визначається на підставі їх фактичної закупівлі з дотриманням норм чинного законодавства. Оператори систем розподілу надають до НКРЕКП інформацію про вартісні показники закупівлі матеріалів та обладнання, що використовувалось для надання послуг з приєднання.</w:t>
      </w:r>
    </w:p>
    <w:p>
      <w:pPr>
        <w:pStyle w:val="rvps2"/>
        <w:spacing w:before="0" w:after="150"/>
        <w:ind w:left="0" w:right="0"/>
        <w:rPr>
          <w:rStyle w:val="spanrvts0"/>
          <w:b w:val="0"/>
          <w:bCs w:val="0"/>
          <w:i w:val="0"/>
          <w:iCs w:val="0"/>
          <w:lang w:val="uk" w:eastAsia="uk"/>
        </w:rPr>
      </w:pPr>
      <w:bookmarkStart w:id="332" w:name="n462"/>
      <w:bookmarkEnd w:id="332"/>
      <w:r>
        <w:rPr>
          <w:rStyle w:val="spanrvts0"/>
          <w:b w:val="0"/>
          <w:bCs w:val="0"/>
          <w:i w:val="0"/>
          <w:iCs w:val="0"/>
          <w:lang w:val="uk" w:eastAsia="uk"/>
        </w:rPr>
        <w:t>Тимчасова зміна технічних параметрів електроустановок замовників здійснюється шляхом надання послуги з тимчасового приєднання на підставі договору про тимчасове приєднання, що укладається між замовником послуги з тимчасового приєднання та оператором системи розподілу. У такому випадку плата за тимчасове приєднання розраховується згідно з договором про тимчасове приєднання на основі кошторису на виконання будівельно-монтажних робіт лінійної частини приєднання. У разі прийняття замовником рішення здійснити самостійно будівництво лінійної частини приєднання з обраною точкою приєднання, яка розташовується на межі земельної ділянки замовника (на території цієї земельної ділянки), та у випадку відсутності необхідності здійснити будівництво лінійної частини приєднання плата за тимчасове приєднання не нараховується.</w:t>
      </w:r>
    </w:p>
    <w:p>
      <w:pPr>
        <w:pStyle w:val="rvps2"/>
        <w:spacing w:before="0" w:after="150"/>
        <w:ind w:left="0" w:right="0"/>
        <w:rPr>
          <w:rStyle w:val="spanrvts0"/>
          <w:b w:val="0"/>
          <w:bCs w:val="0"/>
          <w:i/>
          <w:iCs/>
          <w:lang w:val="uk" w:eastAsia="uk"/>
        </w:rPr>
      </w:pPr>
      <w:bookmarkStart w:id="333" w:name="n463"/>
      <w:bookmarkEnd w:id="333"/>
      <w:r>
        <w:rPr>
          <w:rStyle w:val="spanrvts46"/>
          <w:b w:val="0"/>
          <w:bCs w:val="0"/>
          <w:i/>
          <w:iCs/>
          <w:lang w:val="uk" w:eastAsia="uk"/>
        </w:rPr>
        <w:t xml:space="preserve">{Пункт 13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 w:anchor="n6" w:tgtFrame="_blank" w:history="1">
        <w:r>
          <w:rPr>
            <w:rStyle w:val="arvts100"/>
            <w:b w:val="0"/>
            <w:bCs w:val="0"/>
            <w:i/>
            <w:iCs/>
            <w:lang w:val="uk" w:eastAsia="uk"/>
          </w:rPr>
          <w:t>№ 810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4" w:name="n144"/>
      <w:bookmarkEnd w:id="334"/>
      <w:r>
        <w:rPr>
          <w:rStyle w:val="spanrvts0"/>
          <w:b w:val="0"/>
          <w:bCs w:val="0"/>
          <w:i w:val="0"/>
          <w:iCs w:val="0"/>
          <w:lang w:val="uk" w:eastAsia="uk"/>
        </w:rPr>
        <w:t>Оператор системи розподілу в пріоритетному порядку та безоплатно надає послугу з тимчасового приєднання до електричних мереж та послугу з улаштування вузлів комерційного обліку електричної енергії об’єкта замовника, що використовується для тимчасового розміщення переміщених (евакуйованих) осіб з метою їх тимчасового проживання в модульних містечках, та для проведення заходів мобілізаційної підготовки та мобілізації у Мінстратегпромі та на підприємствах, організаціях і установах, які належать до сфери управління Мінстратегпрому, задоволення потреб Збройних Сил України, інших військових формувань України, правоохоронних органів і сил цивільного захисту, за умови наявності відповідної довідки військової адміністрації.</w:t>
      </w:r>
    </w:p>
    <w:p>
      <w:pPr>
        <w:pStyle w:val="rvps2"/>
        <w:spacing w:before="0" w:after="150"/>
        <w:ind w:left="0" w:right="0"/>
        <w:rPr>
          <w:rStyle w:val="spanrvts0"/>
          <w:b w:val="0"/>
          <w:bCs w:val="0"/>
          <w:i/>
          <w:iCs/>
          <w:lang w:val="uk" w:eastAsia="uk"/>
        </w:rPr>
      </w:pPr>
      <w:bookmarkStart w:id="335" w:name="n194"/>
      <w:bookmarkEnd w:id="335"/>
      <w:r>
        <w:rPr>
          <w:rStyle w:val="spanrvts46"/>
          <w:b w:val="0"/>
          <w:bCs w:val="0"/>
          <w:i/>
          <w:iCs/>
          <w:lang w:val="uk" w:eastAsia="uk"/>
        </w:rPr>
        <w:t xml:space="preserve">{Абзац пункту 13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 w:anchor="n22" w:tgtFrame="_blank" w:history="1">
        <w:r>
          <w:rPr>
            <w:rStyle w:val="arvts100"/>
            <w:b w:val="0"/>
            <w:bCs w:val="0"/>
            <w:i/>
            <w:iCs/>
            <w:lang w:val="uk" w:eastAsia="uk"/>
          </w:rPr>
          <w:t>№ 568 від 07.06.2022</w:t>
        </w:r>
      </w:hyperlink>
      <w:r>
        <w:rPr>
          <w:rStyle w:val="spanrvts46"/>
          <w:b w:val="0"/>
          <w:bCs w:val="0"/>
          <w:i/>
          <w:iCs/>
          <w:lang w:val="uk" w:eastAsia="uk"/>
        </w:rPr>
        <w:t>,</w:t>
      </w:r>
      <w:r>
        <w:rPr>
          <w:rStyle w:val="spanrvts11"/>
          <w:b w:val="0"/>
          <w:bCs w:val="0"/>
          <w:i/>
          <w:iCs/>
          <w:lang w:val="uk" w:eastAsia="uk"/>
        </w:rPr>
        <w:t xml:space="preserve"> </w:t>
      </w:r>
      <w:hyperlink r:id="rId7" w:anchor="n18" w:tgtFrame="_blank" w:history="1">
        <w:r>
          <w:rPr>
            <w:rStyle w:val="arvts100"/>
            <w:b w:val="0"/>
            <w:bCs w:val="0"/>
            <w:i/>
            <w:iCs/>
            <w:lang w:val="uk" w:eastAsia="uk"/>
          </w:rPr>
          <w:t>№ 811 від 26.07.2022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6" w:name="n145"/>
      <w:bookmarkEnd w:id="336"/>
      <w:r>
        <w:rPr>
          <w:rStyle w:val="spanrvts0"/>
          <w:b w:val="0"/>
          <w:bCs w:val="0"/>
          <w:i w:val="0"/>
          <w:iCs w:val="0"/>
          <w:lang w:val="uk" w:eastAsia="uk"/>
        </w:rPr>
        <w:t>Оператор системи розподілу може залучати гуманітарну допомогу в частині реалізації послуги з тимчасового приєднання до електричних мереж та послугу з улаштування вузлів комерційного обліку електричної енергії об’єкта замовника, що використовується для тимчасового розміщення переміщених (евакуйованих) осіб з метою їх тимчасового проживання в модульних містечках, та для задоволення потреб підприємств із сфери управління Мінстратегпрому та Мінекономіки, а також підприємств Акціонерного товариства «Українська оборонна промисловість», які залучені до виконання мобілізаційного завдання, Збройних Сил України, інших військових формувань України, правоохоронних органів і сил цивільного захисту.</w:t>
      </w:r>
    </w:p>
    <w:p>
      <w:pPr>
        <w:pStyle w:val="rvps2"/>
        <w:spacing w:before="0" w:after="150"/>
        <w:ind w:left="0" w:right="0"/>
        <w:rPr>
          <w:rStyle w:val="spanrvts0"/>
          <w:b w:val="0"/>
          <w:bCs w:val="0"/>
          <w:i/>
          <w:iCs/>
          <w:lang w:val="uk" w:eastAsia="uk"/>
        </w:rPr>
      </w:pPr>
      <w:bookmarkStart w:id="337" w:name="n195"/>
      <w:bookmarkEnd w:id="337"/>
      <w:r>
        <w:rPr>
          <w:rStyle w:val="spanrvts46"/>
          <w:b w:val="0"/>
          <w:bCs w:val="0"/>
          <w:i/>
          <w:iCs/>
          <w:lang w:val="uk" w:eastAsia="uk"/>
        </w:rPr>
        <w:t xml:space="preserve">{Абзац пункту 13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 w:anchor="n22" w:tgtFrame="_blank" w:history="1">
        <w:r>
          <w:rPr>
            <w:rStyle w:val="arvts100"/>
            <w:b w:val="0"/>
            <w:bCs w:val="0"/>
            <w:i/>
            <w:iCs/>
            <w:lang w:val="uk" w:eastAsia="uk"/>
          </w:rPr>
          <w:t>№ 568 від 07.06.2022</w:t>
        </w:r>
      </w:hyperlink>
      <w:r>
        <w:rPr>
          <w:rStyle w:val="spanrvts46"/>
          <w:b w:val="0"/>
          <w:bCs w:val="0"/>
          <w:i/>
          <w:iCs/>
          <w:lang w:val="uk" w:eastAsia="uk"/>
        </w:rPr>
        <w:t>,</w:t>
      </w:r>
      <w:r>
        <w:rPr>
          <w:rStyle w:val="spanrvts11"/>
          <w:b w:val="0"/>
          <w:bCs w:val="0"/>
          <w:i/>
          <w:iCs/>
          <w:lang w:val="uk" w:eastAsia="uk"/>
        </w:rPr>
        <w:t xml:space="preserve"> </w:t>
      </w:r>
      <w:hyperlink r:id="rId7" w:anchor="n18" w:tgtFrame="_blank" w:history="1">
        <w:r>
          <w:rPr>
            <w:rStyle w:val="arvts100"/>
            <w:b w:val="0"/>
            <w:bCs w:val="0"/>
            <w:i/>
            <w:iCs/>
            <w:lang w:val="uk" w:eastAsia="uk"/>
          </w:rPr>
          <w:t>№ 811 від 26.07.2022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8" w:name="n146"/>
      <w:bookmarkEnd w:id="338"/>
      <w:r>
        <w:rPr>
          <w:rStyle w:val="spanrvts0"/>
          <w:b w:val="0"/>
          <w:bCs w:val="0"/>
          <w:i w:val="0"/>
          <w:iCs w:val="0"/>
          <w:lang w:val="uk" w:eastAsia="uk"/>
        </w:rPr>
        <w:t>Витрати оператора системи розподілу, понесені у зв’язку з безоплатним наданням послуг з тимчасового приєднання до електричних мереж та послугу з улаштування вузлів комерційного обліку електричної енергії об’єкта замовника, що використовується для тимчасового розміщення переміщених (евакуйованих) осіб з метою їх тимчасового проживання в модульних містечках, та для задоволення потреб підприємств із сфери управління Мінстратегпрому та Мінекономіки, а також підприємств Акціонерного товариства «Українська оборонна промисловість», які залучені до виконання мобілізаційного завдання, Збройних Сил України, інших військових формувань України, правоохоронних органів і сил цивільного захисту, підлягають врахуванню при розрахунку величини дефіциту або профіциту коштів щодо надходжень та витрат, пов'язаних з наданням послуг з приєднань.</w:t>
      </w:r>
    </w:p>
    <w:p>
      <w:pPr>
        <w:pStyle w:val="rvps2"/>
        <w:spacing w:before="0" w:after="150"/>
        <w:ind w:left="0" w:right="0"/>
        <w:rPr>
          <w:rStyle w:val="spanrvts0"/>
          <w:b w:val="0"/>
          <w:bCs w:val="0"/>
          <w:i/>
          <w:iCs/>
          <w:lang w:val="uk" w:eastAsia="uk"/>
        </w:rPr>
      </w:pPr>
      <w:bookmarkStart w:id="339" w:name="n196"/>
      <w:bookmarkEnd w:id="339"/>
      <w:r>
        <w:rPr>
          <w:rStyle w:val="spanrvts46"/>
          <w:b w:val="0"/>
          <w:bCs w:val="0"/>
          <w:i/>
          <w:iCs/>
          <w:lang w:val="uk" w:eastAsia="uk"/>
        </w:rPr>
        <w:t xml:space="preserve">{Абзац пункту 13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 w:anchor="n22" w:tgtFrame="_blank" w:history="1">
        <w:r>
          <w:rPr>
            <w:rStyle w:val="arvts100"/>
            <w:b w:val="0"/>
            <w:bCs w:val="0"/>
            <w:i/>
            <w:iCs/>
            <w:lang w:val="uk" w:eastAsia="uk"/>
          </w:rPr>
          <w:t>№ 568 від 07.06.2022</w:t>
        </w:r>
      </w:hyperlink>
      <w:r>
        <w:rPr>
          <w:rStyle w:val="spanrvts46"/>
          <w:b w:val="0"/>
          <w:bCs w:val="0"/>
          <w:i/>
          <w:iCs/>
          <w:lang w:val="uk" w:eastAsia="uk"/>
        </w:rPr>
        <w:t>,</w:t>
      </w:r>
      <w:r>
        <w:rPr>
          <w:rStyle w:val="spanrvts11"/>
          <w:b w:val="0"/>
          <w:bCs w:val="0"/>
          <w:i/>
          <w:iCs/>
          <w:lang w:val="uk" w:eastAsia="uk"/>
        </w:rPr>
        <w:t xml:space="preserve"> </w:t>
      </w:r>
      <w:hyperlink r:id="rId7" w:anchor="n18" w:tgtFrame="_blank" w:history="1">
        <w:r>
          <w:rPr>
            <w:rStyle w:val="arvts100"/>
            <w:b w:val="0"/>
            <w:bCs w:val="0"/>
            <w:i/>
            <w:iCs/>
            <w:lang w:val="uk" w:eastAsia="uk"/>
          </w:rPr>
          <w:t>№ 811 від 26.07.2022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0" w:name="n147"/>
      <w:bookmarkEnd w:id="340"/>
      <w:r>
        <w:rPr>
          <w:rStyle w:val="spanrvts0"/>
          <w:b w:val="0"/>
          <w:bCs w:val="0"/>
          <w:i w:val="0"/>
          <w:iCs w:val="0"/>
          <w:lang w:val="uk" w:eastAsia="uk"/>
        </w:rPr>
        <w:t xml:space="preserve">14. Замовник у строк не більше 5 календарних днів з дати отримання від оператора системи розподілу проєкту договору про тимчасове приєднання та технічних умов на тимчасове приєднання обирає із запропонованих оператором системи розподілу точок приєднання, приймає рішення про сторону, відповідальну за будівництво лінійної частини приєднання з обраною точкою приєднання, яка розташовується на межі земельної ділянки замовника (на території цієї земельної ділянки), та повідомляє оператора системи розподілу про прийняте рішення. </w:t>
      </w:r>
    </w:p>
    <w:p>
      <w:pPr>
        <w:pStyle w:val="rvps2"/>
        <w:spacing w:before="0" w:after="150"/>
        <w:ind w:left="0" w:right="0"/>
        <w:rPr>
          <w:rStyle w:val="spanrvts0"/>
          <w:b w:val="0"/>
          <w:bCs w:val="0"/>
          <w:i/>
          <w:iCs/>
          <w:lang w:val="uk" w:eastAsia="uk"/>
        </w:rPr>
      </w:pPr>
      <w:bookmarkStart w:id="341" w:name="n372"/>
      <w:bookmarkEnd w:id="341"/>
      <w:r>
        <w:rPr>
          <w:rStyle w:val="spanrvts46"/>
          <w:b w:val="0"/>
          <w:bCs w:val="0"/>
          <w:i/>
          <w:iCs/>
          <w:lang w:val="uk" w:eastAsia="uk"/>
        </w:rPr>
        <w:t xml:space="preserve">{Абзац перший пункту 14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46"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2" w:name="n148"/>
      <w:bookmarkEnd w:id="342"/>
      <w:r>
        <w:rPr>
          <w:rStyle w:val="spanrvts0"/>
          <w:b w:val="0"/>
          <w:bCs w:val="0"/>
          <w:i w:val="0"/>
          <w:iCs w:val="0"/>
          <w:lang w:val="uk" w:eastAsia="uk"/>
        </w:rPr>
        <w:t xml:space="preserve">Оператор системи розподілу протягом одного календарного дня з дня отримання такого повідомлення надає замовнику скоригований та підписаний остаточний варіант договору про тимчасове приєднання з урахуванням обраної замовником точки приєднання, який підписується замовником разом з виданими технічними умовами, та повертається оператору системи розподілу для реєстрації. </w:t>
      </w:r>
    </w:p>
    <w:p>
      <w:pPr>
        <w:pStyle w:val="rvps2"/>
        <w:spacing w:before="0" w:after="150"/>
        <w:ind w:left="0" w:right="0"/>
        <w:rPr>
          <w:rStyle w:val="spanrvts0"/>
          <w:b w:val="0"/>
          <w:bCs w:val="0"/>
          <w:i w:val="0"/>
          <w:iCs w:val="0"/>
          <w:lang w:val="uk" w:eastAsia="uk"/>
        </w:rPr>
      </w:pPr>
      <w:bookmarkStart w:id="343" w:name="n149"/>
      <w:bookmarkEnd w:id="343"/>
      <w:r>
        <w:rPr>
          <w:rStyle w:val="spanrvts0"/>
          <w:b w:val="0"/>
          <w:bCs w:val="0"/>
          <w:i w:val="0"/>
          <w:iCs w:val="0"/>
          <w:lang w:val="uk" w:eastAsia="uk"/>
        </w:rPr>
        <w:t xml:space="preserve">Замовник сплачує виставлений оператором системи розподілу рахунок вартості надання послуги тимчасового приєднання (у разі обрання замовником точки приєднання на межі земельної ділянки замовника (на території цієї земельної ділянки) та прийняття рішення про будівництво лінійної частини приєднання оператором системи розподілу). </w:t>
      </w:r>
    </w:p>
    <w:p>
      <w:pPr>
        <w:pStyle w:val="rvps2"/>
        <w:spacing w:before="0" w:after="150"/>
        <w:ind w:left="0" w:right="0"/>
        <w:rPr>
          <w:rStyle w:val="spanrvts0"/>
          <w:b w:val="0"/>
          <w:bCs w:val="0"/>
          <w:i/>
          <w:iCs/>
          <w:lang w:val="uk" w:eastAsia="uk"/>
        </w:rPr>
      </w:pPr>
      <w:bookmarkStart w:id="344" w:name="n373"/>
      <w:bookmarkEnd w:id="344"/>
      <w:r>
        <w:rPr>
          <w:rStyle w:val="spanrvts46"/>
          <w:b w:val="0"/>
          <w:bCs w:val="0"/>
          <w:i/>
          <w:iCs/>
          <w:lang w:val="uk" w:eastAsia="uk"/>
        </w:rPr>
        <w:t xml:space="preserve">{Абзац третій пункту 14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47"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5" w:name="n150"/>
      <w:bookmarkEnd w:id="345"/>
      <w:r>
        <w:rPr>
          <w:rStyle w:val="spanrvts0"/>
          <w:b w:val="0"/>
          <w:bCs w:val="0"/>
          <w:i w:val="0"/>
          <w:iCs w:val="0"/>
          <w:lang w:val="uk" w:eastAsia="uk"/>
        </w:rPr>
        <w:t>У разі обрання замовником точки приєднання на межі земельної ділянки замовника (на території цієї земельної ділянки) та прийняття рішення про будівництво лінійної частини приєднання оператором системи розподілу остаточна вартість надання послуги з тимчасового приєднання визначається за фактичними витратами, понесеними оператором системи розподілу під час надання послуги з тимчасового приєднання.</w:t>
      </w:r>
    </w:p>
    <w:p>
      <w:pPr>
        <w:pStyle w:val="rvps2"/>
        <w:spacing w:before="0" w:after="150"/>
        <w:ind w:left="0" w:right="0"/>
        <w:rPr>
          <w:rStyle w:val="spanrvts0"/>
          <w:b w:val="0"/>
          <w:bCs w:val="0"/>
          <w:i/>
          <w:iCs/>
          <w:lang w:val="uk" w:eastAsia="uk"/>
        </w:rPr>
      </w:pPr>
      <w:bookmarkStart w:id="346" w:name="n374"/>
      <w:bookmarkEnd w:id="346"/>
      <w:r>
        <w:rPr>
          <w:rStyle w:val="spanrvts46"/>
          <w:b w:val="0"/>
          <w:bCs w:val="0"/>
          <w:i/>
          <w:iCs/>
          <w:lang w:val="uk" w:eastAsia="uk"/>
        </w:rPr>
        <w:t xml:space="preserve">{Абзац четвертий пункту 14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 w:anchor="n48"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7" w:name="n397"/>
      <w:bookmarkEnd w:id="347"/>
      <w:r>
        <w:rPr>
          <w:rStyle w:val="spanrvts0"/>
          <w:b w:val="0"/>
          <w:bCs w:val="0"/>
          <w:i w:val="0"/>
          <w:iCs w:val="0"/>
          <w:lang w:val="uk" w:eastAsia="uk"/>
        </w:rPr>
        <w:t>Якщо замовник не оплатив виставлений оператором системи розподілу рахунок вартості надання послуги тимчасового приєднання (у разі обрання замовником точки приєднання на межі земельної ділянки замовника (на території цієї земельної ділянки) та прийняття рішення про будівництво лінійної частини приєднання оператором системи розподілу) протягом 20 днів з дня отримання відповідного рахунка договір про тимчасове приєднання вважається розірваним, а технічні умови такими, що не набрали чинності. У разі отримання оператором системи розподілу коштів від такого замовника після визначеного терміну оператор системи розподілу ініціює повернення зазначених коштів замовнику шляхом направлення повідомлення у спосіб, указаний замовником у заяві про тимчасове приєднання.</w:t>
      </w:r>
    </w:p>
    <w:p>
      <w:pPr>
        <w:pStyle w:val="rvps2"/>
        <w:spacing w:before="0" w:after="150"/>
        <w:ind w:left="0" w:right="0"/>
        <w:rPr>
          <w:rStyle w:val="spanrvts0"/>
          <w:b w:val="0"/>
          <w:bCs w:val="0"/>
          <w:i/>
          <w:iCs/>
          <w:lang w:val="uk" w:eastAsia="uk"/>
        </w:rPr>
      </w:pPr>
      <w:bookmarkStart w:id="348" w:name="n398"/>
      <w:bookmarkEnd w:id="348"/>
      <w:r>
        <w:rPr>
          <w:rStyle w:val="spanrvts46"/>
          <w:b w:val="0"/>
          <w:bCs w:val="0"/>
          <w:i/>
          <w:iCs/>
          <w:lang w:val="uk" w:eastAsia="uk"/>
        </w:rPr>
        <w:t xml:space="preserve">{Пункт 14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 w:anchor="n39"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9" w:name="n151"/>
      <w:bookmarkEnd w:id="349"/>
      <w:r>
        <w:rPr>
          <w:rStyle w:val="spanrvts0"/>
          <w:b w:val="0"/>
          <w:bCs w:val="0"/>
          <w:i w:val="0"/>
          <w:iCs w:val="0"/>
          <w:lang w:val="uk" w:eastAsia="uk"/>
        </w:rPr>
        <w:t>15. Суб'єкт господарювання (споживач електричної енергії) має право за зверненням замовника погодити тимчасове приєднання електроустановок замовника до власних електричних мереж:</w:t>
      </w:r>
    </w:p>
    <w:p>
      <w:pPr>
        <w:pStyle w:val="rvps2"/>
        <w:spacing w:before="0" w:after="150"/>
        <w:ind w:left="0" w:right="0"/>
        <w:rPr>
          <w:rStyle w:val="spanrvts0"/>
          <w:b w:val="0"/>
          <w:bCs w:val="0"/>
          <w:i w:val="0"/>
          <w:iCs w:val="0"/>
          <w:lang w:val="uk" w:eastAsia="uk"/>
        </w:rPr>
      </w:pPr>
      <w:bookmarkStart w:id="350" w:name="n152"/>
      <w:bookmarkEnd w:id="350"/>
      <w:r>
        <w:rPr>
          <w:rStyle w:val="spanrvts0"/>
          <w:b w:val="0"/>
          <w:bCs w:val="0"/>
          <w:i w:val="0"/>
          <w:iCs w:val="0"/>
          <w:lang w:val="uk" w:eastAsia="uk"/>
        </w:rPr>
        <w:t>у рахунок тимчасового зменшення величини договірної потужності споживання за договором про надання послуг з розподілу електричної енергії на напрузі приєднання власних струмоприймачів суб'єкта господарювання, що не перевищує 20 кВ;</w:t>
      </w:r>
    </w:p>
    <w:p>
      <w:pPr>
        <w:pStyle w:val="rvps2"/>
        <w:spacing w:before="0" w:after="150"/>
        <w:ind w:left="0" w:right="0"/>
        <w:rPr>
          <w:rStyle w:val="spanrvts0"/>
          <w:b w:val="0"/>
          <w:bCs w:val="0"/>
          <w:i w:val="0"/>
          <w:iCs w:val="0"/>
          <w:lang w:val="uk" w:eastAsia="uk"/>
        </w:rPr>
      </w:pPr>
      <w:bookmarkStart w:id="351" w:name="n153"/>
      <w:bookmarkEnd w:id="351"/>
      <w:r>
        <w:rPr>
          <w:rStyle w:val="spanrvts0"/>
          <w:b w:val="0"/>
          <w:bCs w:val="0"/>
          <w:i w:val="0"/>
          <w:iCs w:val="0"/>
          <w:lang w:val="uk" w:eastAsia="uk"/>
        </w:rPr>
        <w:t>у межах договірної потужності споживання цього суб'єкта за договором про надання послуг з розподілу електричної енергії у відповідний період доби на напрузі приєднання власних струмоприймачів суб'єкта господарювання, що не перевищує 20 кВ;</w:t>
      </w:r>
    </w:p>
    <w:p>
      <w:pPr>
        <w:pStyle w:val="rvps2"/>
        <w:spacing w:before="0" w:after="150"/>
        <w:ind w:left="0" w:right="0"/>
        <w:rPr>
          <w:rStyle w:val="spanrvts0"/>
          <w:b w:val="0"/>
          <w:bCs w:val="0"/>
          <w:i w:val="0"/>
          <w:iCs w:val="0"/>
          <w:lang w:val="uk" w:eastAsia="uk"/>
        </w:rPr>
      </w:pPr>
      <w:bookmarkStart w:id="352" w:name="n377"/>
      <w:bookmarkEnd w:id="352"/>
      <w:r>
        <w:rPr>
          <w:rStyle w:val="spanrvts0"/>
          <w:b w:val="0"/>
          <w:bCs w:val="0"/>
          <w:i w:val="0"/>
          <w:iCs w:val="0"/>
          <w:lang w:val="uk" w:eastAsia="uk"/>
        </w:rPr>
        <w:t>у межах договірної потужності споживання цього суб’єкта за договором про надання послуг з розподілу електричної енергії у разі підключення електроустановок, призначених для виробництва електричної енергії, із замовленою сумарною до приєднання потужністю до 1 МВт з урахуванням існуючої потужності генеруючих установок у мережах основного споживача та напругою в точці приєднання, що не перевищує 20 кВ. У цьому випадку зменшення суб'єктом господарювання величини договірної потужності за договором про надання послуг з розподілу електричної енергії не вимагається.</w:t>
      </w:r>
    </w:p>
    <w:p>
      <w:pPr>
        <w:pStyle w:val="rvps2"/>
        <w:spacing w:before="0" w:after="150"/>
        <w:ind w:left="0" w:right="0"/>
        <w:rPr>
          <w:rStyle w:val="spanrvts0"/>
          <w:b w:val="0"/>
          <w:bCs w:val="0"/>
          <w:i/>
          <w:iCs/>
          <w:lang w:val="uk" w:eastAsia="uk"/>
        </w:rPr>
      </w:pPr>
      <w:bookmarkStart w:id="353" w:name="n378"/>
      <w:bookmarkEnd w:id="353"/>
      <w:r>
        <w:rPr>
          <w:rStyle w:val="spanrvts46"/>
          <w:b w:val="0"/>
          <w:bCs w:val="0"/>
          <w:i/>
          <w:iCs/>
          <w:lang w:val="uk" w:eastAsia="uk"/>
        </w:rPr>
        <w:t xml:space="preserve">{Пункт 15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9" w:anchor="n50"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4" w:name="n154"/>
      <w:bookmarkEnd w:id="354"/>
      <w:r>
        <w:rPr>
          <w:rStyle w:val="spanrvts0"/>
          <w:b w:val="0"/>
          <w:bCs w:val="0"/>
          <w:i w:val="0"/>
          <w:iCs w:val="0"/>
          <w:lang w:val="uk" w:eastAsia="uk"/>
        </w:rPr>
        <w:t>У разі згоди на приєднання об'єкта (електроустановок) замовника до власних електричних мереж суб'єкт господарювання разом із листом погодження надає відповідні технічні вимоги та/або вихідні дані.</w:t>
      </w:r>
    </w:p>
    <w:p>
      <w:pPr>
        <w:pStyle w:val="rvps2"/>
        <w:spacing w:before="0" w:after="150"/>
        <w:ind w:left="0" w:right="0"/>
        <w:rPr>
          <w:rStyle w:val="spanrvts0"/>
          <w:b w:val="0"/>
          <w:bCs w:val="0"/>
          <w:i w:val="0"/>
          <w:iCs w:val="0"/>
          <w:lang w:val="uk" w:eastAsia="uk"/>
        </w:rPr>
      </w:pPr>
      <w:bookmarkStart w:id="355" w:name="n155"/>
      <w:bookmarkEnd w:id="355"/>
      <w:r>
        <w:rPr>
          <w:rStyle w:val="spanrvts0"/>
          <w:b w:val="0"/>
          <w:bCs w:val="0"/>
          <w:i w:val="0"/>
          <w:iCs w:val="0"/>
          <w:lang w:val="uk" w:eastAsia="uk"/>
        </w:rPr>
        <w:t>Оператор системи розподілу у технічних умовах про тимчасове приєднання враховує технічні умови та технічні вимоги суб'єкта господарювання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pPr>
        <w:pStyle w:val="rvps2"/>
        <w:spacing w:before="0" w:after="150"/>
        <w:ind w:left="0" w:right="0"/>
        <w:rPr>
          <w:rStyle w:val="spanrvts0"/>
          <w:b w:val="0"/>
          <w:bCs w:val="0"/>
          <w:i w:val="0"/>
          <w:iCs w:val="0"/>
          <w:lang w:val="uk" w:eastAsia="uk"/>
        </w:rPr>
      </w:pPr>
      <w:bookmarkStart w:id="356" w:name="n156"/>
      <w:bookmarkEnd w:id="356"/>
      <w:r>
        <w:rPr>
          <w:rStyle w:val="spanrvts0"/>
          <w:b w:val="0"/>
          <w:bCs w:val="0"/>
          <w:i w:val="0"/>
          <w:iCs w:val="0"/>
          <w:lang w:val="uk" w:eastAsia="uk"/>
        </w:rPr>
        <w:t>У разі приєднання новозбудованих, реконструйованих чи технічно переоснащених електроустановок замовників до електричних мереж, та тимчасової зміни технічних параметрів електроустановок замовників, призначених для споживання електричної енергії, суб’єкт господарювання не має права відмовити замовнику у тимчасовому приєднанні електроустановок до власних електричних мереж у випадку, якщо за результатами його роботи за останні три місяці у нього фіксувався резерв потужності його електроустановок, що більший або рівний замовленій до приєднання потужності електроустановок замовника.</w:t>
      </w:r>
    </w:p>
    <w:p>
      <w:pPr>
        <w:pStyle w:val="rvps2"/>
        <w:spacing w:before="0" w:after="150"/>
        <w:ind w:left="0" w:right="0"/>
        <w:rPr>
          <w:rStyle w:val="spanrvts0"/>
          <w:b w:val="0"/>
          <w:bCs w:val="0"/>
          <w:i/>
          <w:iCs/>
          <w:lang w:val="uk" w:eastAsia="uk"/>
        </w:rPr>
      </w:pPr>
      <w:bookmarkStart w:id="357" w:name="n379"/>
      <w:bookmarkEnd w:id="357"/>
      <w:r>
        <w:rPr>
          <w:rStyle w:val="spanrvts46"/>
          <w:b w:val="0"/>
          <w:bCs w:val="0"/>
          <w:i/>
          <w:iCs/>
          <w:lang w:val="uk" w:eastAsia="uk"/>
        </w:rPr>
        <w:t xml:space="preserve">{Абзац сьомий пункту 15 в редакції Постанови Національної комісії, що здійснює державне регулювання у сферах енергетики та комунальних послуг </w:t>
      </w:r>
      <w:hyperlink r:id="rId9" w:anchor="n53" w:tgtFrame="_blank" w:history="1">
        <w:r>
          <w:rPr>
            <w:rStyle w:val="arvts100"/>
            <w:b w:val="0"/>
            <w:bCs w:val="0"/>
            <w:i/>
            <w:iCs/>
            <w:lang w:val="uk" w:eastAsia="uk"/>
          </w:rPr>
          <w:t>№ 1317 від 18.10.2022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8" w:name="n401"/>
      <w:bookmarkEnd w:id="358"/>
      <w:r>
        <w:rPr>
          <w:rStyle w:val="spanrvts0"/>
          <w:b w:val="0"/>
          <w:bCs w:val="0"/>
          <w:i w:val="0"/>
          <w:iCs w:val="0"/>
          <w:lang w:val="uk" w:eastAsia="uk"/>
        </w:rPr>
        <w:t>16. Власник електричних мереж, який є юридичною особою або фізичною особою-підприємцем, та не є споживачем електричної енергії (крім оператора системи розподілу) (далі - власник), має право за зверненням замовника погодити приєднання електроустановок замовника до власних електричних мереж на напрузі не вище 20 кВ.</w:t>
      </w:r>
    </w:p>
    <w:p>
      <w:pPr>
        <w:pStyle w:val="rvps2"/>
        <w:spacing w:before="0" w:after="150"/>
        <w:ind w:left="0" w:right="0"/>
        <w:rPr>
          <w:rStyle w:val="spanrvts0"/>
          <w:b w:val="0"/>
          <w:bCs w:val="0"/>
          <w:i w:val="0"/>
          <w:iCs w:val="0"/>
          <w:lang w:val="uk" w:eastAsia="uk"/>
        </w:rPr>
      </w:pPr>
      <w:bookmarkStart w:id="359" w:name="n402"/>
      <w:bookmarkEnd w:id="359"/>
      <w:r>
        <w:rPr>
          <w:rStyle w:val="spanrvts0"/>
          <w:b w:val="0"/>
          <w:bCs w:val="0"/>
          <w:i w:val="0"/>
          <w:iCs w:val="0"/>
          <w:lang w:val="uk" w:eastAsia="uk"/>
        </w:rPr>
        <w:t>У разі згоди на приєднання об`єкта (електроустановок) замовника до власних електричних мереж власник разом із листом про погодження приєднання надає відповідні технічні вимоги та/або вихідні дані із зазначенням власних реквізитів/даних.</w:t>
      </w:r>
    </w:p>
    <w:p>
      <w:pPr>
        <w:pStyle w:val="rvps2"/>
        <w:spacing w:before="0" w:after="150"/>
        <w:ind w:left="0" w:right="0"/>
        <w:rPr>
          <w:rStyle w:val="spanrvts0"/>
          <w:b w:val="0"/>
          <w:bCs w:val="0"/>
          <w:i w:val="0"/>
          <w:iCs w:val="0"/>
          <w:lang w:val="uk" w:eastAsia="uk"/>
        </w:rPr>
      </w:pPr>
      <w:bookmarkStart w:id="360" w:name="n403"/>
      <w:bookmarkEnd w:id="360"/>
      <w:r>
        <w:rPr>
          <w:rStyle w:val="spanrvts0"/>
          <w:b w:val="0"/>
          <w:bCs w:val="0"/>
          <w:i w:val="0"/>
          <w:iCs w:val="0"/>
          <w:lang w:val="uk" w:eastAsia="uk"/>
        </w:rPr>
        <w:t>Оператор системи розподілу у технічних умовах про тимчасове приєднання враховує технічні вимоги та/або вихідні дані, отримані від власника електричних мереж, щодо організації комерційного обліку електричної енергії та забезпечення контролю дотримання дозволеної до використання потужності.</w:t>
      </w:r>
    </w:p>
    <w:p>
      <w:pPr>
        <w:pStyle w:val="rvps2"/>
        <w:spacing w:before="0" w:after="150"/>
        <w:ind w:left="0" w:right="0"/>
        <w:rPr>
          <w:rStyle w:val="spanrvts0"/>
          <w:b w:val="0"/>
          <w:bCs w:val="0"/>
          <w:i w:val="0"/>
          <w:iCs w:val="0"/>
          <w:lang w:val="uk" w:eastAsia="uk"/>
        </w:rPr>
      </w:pPr>
      <w:bookmarkStart w:id="361" w:name="n404"/>
      <w:bookmarkEnd w:id="361"/>
      <w:r>
        <w:rPr>
          <w:rStyle w:val="spanrvts0"/>
          <w:b w:val="0"/>
          <w:bCs w:val="0"/>
          <w:i w:val="0"/>
          <w:iCs w:val="0"/>
          <w:lang w:val="uk" w:eastAsia="uk"/>
        </w:rPr>
        <w:t>У разі приєднання новозбудованих, реконструйованих чи технічно переоснащених електроустановок замовників до електричних мереж, та тимчасової зміни технічних параметрів електроустановок замовників, призначених для споживання електричної енергії, власник не має права відмовити замовнику у тимчасовому приєднанні електроустановок до власних електричних мереж у випадку, якщо за результатами його роботи за останні три місяці у нього фіксувався резерв потужності його електроустановок, що більший або рівний замовленій до приєднання потужності електроустановок замовника.</w:t>
      </w:r>
    </w:p>
    <w:p>
      <w:pPr>
        <w:pStyle w:val="rvps2"/>
        <w:spacing w:before="0" w:after="150"/>
        <w:ind w:left="0" w:right="0"/>
        <w:rPr>
          <w:rStyle w:val="spanrvts0"/>
          <w:b w:val="0"/>
          <w:bCs w:val="0"/>
          <w:i/>
          <w:iCs/>
          <w:lang w:val="uk" w:eastAsia="uk"/>
        </w:rPr>
      </w:pPr>
      <w:bookmarkStart w:id="362" w:name="n405"/>
      <w:bookmarkEnd w:id="362"/>
      <w:r>
        <w:rPr>
          <w:rStyle w:val="spanrvts46"/>
          <w:b w:val="0"/>
          <w:bCs w:val="0"/>
          <w:i/>
          <w:iCs/>
          <w:lang w:val="uk" w:eastAsia="uk"/>
        </w:rPr>
        <w:t xml:space="preserve">{Порядок доповнено новим пунктом 16 згідно з Постановою Національної комісії, що здійснює державне регулювання у сферах енергетики та комунальних послуг </w:t>
      </w:r>
      <w:hyperlink r:id="rId10" w:anchor="n41"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3" w:name="n157"/>
      <w:bookmarkEnd w:id="363"/>
      <w:r>
        <w:rPr>
          <w:rStyle w:val="spanrvts0"/>
          <w:b w:val="0"/>
          <w:bCs w:val="0"/>
          <w:i w:val="0"/>
          <w:iCs w:val="0"/>
          <w:lang w:val="uk" w:eastAsia="uk"/>
        </w:rPr>
        <w:t xml:space="preserve">17. У разі тимчасового приєднання улаштування вузла комерційного обліку здійснюється відповідно до </w:t>
      </w:r>
      <w:hyperlink r:id="rId29" w:anchor="n9" w:tgtFrame="_blank" w:history="1">
        <w:r>
          <w:rPr>
            <w:rStyle w:val="arvts96"/>
            <w:b w:val="0"/>
            <w:bCs w:val="0"/>
            <w:i w:val="0"/>
            <w:iCs w:val="0"/>
            <w:lang w:val="uk" w:eastAsia="uk"/>
          </w:rPr>
          <w:t>Кодексу комерційного обліку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64" w:name="n158"/>
      <w:bookmarkEnd w:id="364"/>
      <w:r>
        <w:rPr>
          <w:rStyle w:val="spanrvts0"/>
          <w:b w:val="0"/>
          <w:bCs w:val="0"/>
          <w:i w:val="0"/>
          <w:iCs w:val="0"/>
          <w:lang w:val="uk" w:eastAsia="uk"/>
        </w:rPr>
        <w:t>18. У разі обрання замовником точки приєднання на межі земельної ділянки (на території цієї земельної ділянки) замовника строк надання послуги тимчасового приєднання електроустановок замовника становить, як правило, 10 календарних днів, починаючи з наступного робочого дня від дня оплати замовником оператору системи розподілу вартості тимчасового приєднання відповідно до договору про тимчасове приєднання. Інший строк надання послуги з тимчасового приєднання встановлюється сторонами у договорі про тимчасове приєднання.</w:t>
      </w:r>
    </w:p>
    <w:p>
      <w:pPr>
        <w:pStyle w:val="rvps2"/>
        <w:spacing w:before="0" w:after="150"/>
        <w:ind w:left="0" w:right="0"/>
        <w:rPr>
          <w:rStyle w:val="spanrvts0"/>
          <w:b w:val="0"/>
          <w:bCs w:val="0"/>
          <w:i w:val="0"/>
          <w:iCs w:val="0"/>
          <w:lang w:val="uk" w:eastAsia="uk"/>
        </w:rPr>
      </w:pPr>
      <w:bookmarkStart w:id="365" w:name="n159"/>
      <w:bookmarkEnd w:id="365"/>
      <w:r>
        <w:rPr>
          <w:rStyle w:val="spanrvts0"/>
          <w:b w:val="0"/>
          <w:bCs w:val="0"/>
          <w:i w:val="0"/>
          <w:iCs w:val="0"/>
          <w:lang w:val="uk" w:eastAsia="uk"/>
        </w:rPr>
        <w:t>19. Про факт виконання технічних умов на тимчасове приєднання та влаштування вузла комерційного обліку електричної енергії сторони, які виконували будівельно-монтажні роботи електричних мереж лінійної частини приєднання та/або електричних мереж оператора системи розподілу та влаштування вузла обліку відповідно, письмово повідомляють іншу сторону.</w:t>
      </w:r>
    </w:p>
    <w:p>
      <w:pPr>
        <w:pStyle w:val="rvps2"/>
        <w:spacing w:before="0" w:after="150"/>
        <w:ind w:left="0" w:right="0"/>
        <w:rPr>
          <w:rStyle w:val="spanrvts0"/>
          <w:b w:val="0"/>
          <w:bCs w:val="0"/>
          <w:i/>
          <w:iCs/>
          <w:lang w:val="uk" w:eastAsia="uk"/>
        </w:rPr>
      </w:pPr>
      <w:bookmarkStart w:id="366" w:name="n406"/>
      <w:bookmarkEnd w:id="366"/>
      <w:r>
        <w:rPr>
          <w:rStyle w:val="spanrvts46"/>
          <w:b w:val="0"/>
          <w:bCs w:val="0"/>
          <w:i/>
          <w:iCs/>
          <w:lang w:val="uk" w:eastAsia="uk"/>
        </w:rPr>
        <w:t xml:space="preserve">{Абзац перший пункту 19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47"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7" w:name="n318"/>
      <w:bookmarkEnd w:id="367"/>
      <w:r>
        <w:rPr>
          <w:rStyle w:val="spanrvts0"/>
          <w:b w:val="0"/>
          <w:bCs w:val="0"/>
          <w:i w:val="0"/>
          <w:iCs w:val="0"/>
          <w:lang w:val="uk" w:eastAsia="uk"/>
        </w:rPr>
        <w:t>Оператор системи розподілу зобов’язаний протягом 2 робочих днів після отримання/направлення повідомлення про виконання технічних умов на тимчасове приєднання та влаштування вузла комерційного обліку електричної енергії оформити із замовником акт надання послуги з тимчасового приєднання.</w:t>
      </w:r>
    </w:p>
    <w:p>
      <w:pPr>
        <w:pStyle w:val="rvps2"/>
        <w:spacing w:before="0" w:after="150"/>
        <w:ind w:left="0" w:right="0"/>
        <w:rPr>
          <w:rStyle w:val="spanrvts0"/>
          <w:b w:val="0"/>
          <w:bCs w:val="0"/>
          <w:i/>
          <w:iCs/>
          <w:lang w:val="uk" w:eastAsia="uk"/>
        </w:rPr>
      </w:pPr>
      <w:bookmarkStart w:id="368" w:name="n319"/>
      <w:bookmarkEnd w:id="368"/>
      <w:r>
        <w:rPr>
          <w:rStyle w:val="spanrvts46"/>
          <w:b w:val="0"/>
          <w:bCs w:val="0"/>
          <w:i/>
          <w:iCs/>
          <w:lang w:val="uk" w:eastAsia="uk"/>
        </w:rPr>
        <w:t xml:space="preserve">{Пункт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7" w:anchor="n19" w:tgtFrame="_blank" w:history="1">
        <w:r>
          <w:rPr>
            <w:rStyle w:val="arvts100"/>
            <w:b w:val="0"/>
            <w:bCs w:val="0"/>
            <w:i/>
            <w:iCs/>
            <w:lang w:val="uk" w:eastAsia="uk"/>
          </w:rPr>
          <w:t>№ 811 від 26.07.2022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9" w:name="n160"/>
      <w:bookmarkEnd w:id="369"/>
      <w:r>
        <w:rPr>
          <w:rStyle w:val="spanrvts0"/>
          <w:b w:val="0"/>
          <w:bCs w:val="0"/>
          <w:i w:val="0"/>
          <w:iCs w:val="0"/>
          <w:lang w:val="uk" w:eastAsia="uk"/>
        </w:rPr>
        <w:t>Факт надання послуги з тимчасового приєднання підтверджується актом надання послуги з тимчасового приєднання.</w:t>
      </w:r>
    </w:p>
    <w:p>
      <w:pPr>
        <w:pStyle w:val="rvps2"/>
        <w:spacing w:before="0" w:after="150"/>
        <w:ind w:left="0" w:right="0"/>
        <w:rPr>
          <w:rStyle w:val="spanrvts0"/>
          <w:b w:val="0"/>
          <w:bCs w:val="0"/>
          <w:i w:val="0"/>
          <w:iCs w:val="0"/>
          <w:lang w:val="uk" w:eastAsia="uk"/>
        </w:rPr>
      </w:pPr>
      <w:bookmarkStart w:id="370" w:name="n161"/>
      <w:bookmarkEnd w:id="370"/>
      <w:r>
        <w:rPr>
          <w:rStyle w:val="spanrvts0"/>
          <w:b w:val="0"/>
          <w:bCs w:val="0"/>
          <w:i w:val="0"/>
          <w:iCs w:val="0"/>
          <w:lang w:val="uk" w:eastAsia="uk"/>
        </w:rPr>
        <w:t>Факти влаштування вузла обліку та введення його в облік підтверджується актом введення в експлуатацію та актом його пломбування.</w:t>
      </w:r>
    </w:p>
    <w:p>
      <w:pPr>
        <w:pStyle w:val="rvps2"/>
        <w:spacing w:before="0" w:after="150"/>
        <w:ind w:left="0" w:right="0"/>
        <w:rPr>
          <w:rStyle w:val="spanrvts0"/>
          <w:b w:val="0"/>
          <w:bCs w:val="0"/>
          <w:i w:val="0"/>
          <w:iCs w:val="0"/>
          <w:lang w:val="uk" w:eastAsia="uk"/>
        </w:rPr>
      </w:pPr>
      <w:bookmarkStart w:id="371" w:name="n162"/>
      <w:bookmarkEnd w:id="371"/>
      <w:r>
        <w:rPr>
          <w:rStyle w:val="spanrvts0"/>
          <w:b w:val="0"/>
          <w:bCs w:val="0"/>
          <w:i w:val="0"/>
          <w:iCs w:val="0"/>
          <w:lang w:val="uk" w:eastAsia="uk"/>
        </w:rPr>
        <w:t>20. Замовник надає оператору системи розподілу за місцем розташування електроустановки, не пізніше наступного календарного дня після підписання сторонами акта надання послуги з тимчасового приєднання, заяву про оформлення паспорта точки розподілу та гарантійний лист щодо дотримання вимог нормативно-технічних документів стосовно безпечної організації експлуатації змонтованих електроустановок, наказ про призначення особи відповідальної за експлуатацію електроустановок (для юридичних осіб) у випадках, визначених нормативно-технічними документами.</w:t>
      </w:r>
    </w:p>
    <w:p>
      <w:pPr>
        <w:pStyle w:val="rvps2"/>
        <w:spacing w:before="0" w:after="150"/>
        <w:ind w:left="0" w:right="0"/>
        <w:rPr>
          <w:rStyle w:val="spanrvts0"/>
          <w:b w:val="0"/>
          <w:bCs w:val="0"/>
          <w:i w:val="0"/>
          <w:iCs w:val="0"/>
          <w:lang w:val="uk" w:eastAsia="uk"/>
        </w:rPr>
      </w:pPr>
      <w:bookmarkStart w:id="372" w:name="n163"/>
      <w:bookmarkEnd w:id="372"/>
      <w:r>
        <w:rPr>
          <w:rStyle w:val="spanrvts0"/>
          <w:b w:val="0"/>
          <w:bCs w:val="0"/>
          <w:i w:val="0"/>
          <w:iCs w:val="0"/>
          <w:lang w:val="uk" w:eastAsia="uk"/>
        </w:rPr>
        <w:t>21. Тимчасове підключення електроустановок замовника до електричної мережі та оформлення паспорта точки розподілу здійснюється не пізніше двох календарних днів з дати подачі заяви про оформлення паспорта точки розподілу та після підписання сторонами акта надання послуги з тимчасового приєднання та влаштування вузла комерційного обліку електричної енергії. Підключення електроустановок замовника до електричної мережі здійснюється власником таких мереж.</w:t>
      </w:r>
    </w:p>
    <w:p>
      <w:pPr>
        <w:pStyle w:val="rvps2"/>
        <w:spacing w:before="0" w:after="150"/>
        <w:ind w:left="0" w:right="0"/>
        <w:rPr>
          <w:rStyle w:val="spanrvts0"/>
          <w:b w:val="0"/>
          <w:bCs w:val="0"/>
          <w:i w:val="0"/>
          <w:iCs w:val="0"/>
          <w:lang w:val="uk" w:eastAsia="uk"/>
        </w:rPr>
      </w:pPr>
      <w:bookmarkStart w:id="373" w:name="n164"/>
      <w:bookmarkEnd w:id="373"/>
      <w:r>
        <w:rPr>
          <w:rStyle w:val="spanrvts0"/>
          <w:b w:val="0"/>
          <w:bCs w:val="0"/>
          <w:i w:val="0"/>
          <w:iCs w:val="0"/>
          <w:lang w:val="uk" w:eastAsia="uk"/>
        </w:rPr>
        <w:t xml:space="preserve">22. Протягом шести місяців після припинення чи скасування на території України воєнного стану тимчасово приєднані електроустановки на підставі цього Порядку (у тому числі електроустановки приєднані за рахунок резерву потужності інших споживачів) мають бути приєднані до електричних мереж шляхом приведення у відповідність до вимог </w:t>
      </w:r>
      <w:hyperlink r:id="rId28" w:anchor="n1902" w:tgtFrame="_blank" w:history="1">
        <w:r>
          <w:rPr>
            <w:rStyle w:val="arvts96"/>
            <w:b w:val="0"/>
            <w:bCs w:val="0"/>
            <w:i w:val="0"/>
            <w:iCs w:val="0"/>
            <w:lang w:val="uk" w:eastAsia="uk"/>
          </w:rPr>
          <w:t>Кодексу</w:t>
        </w:r>
      </w:hyperlink>
      <w:r>
        <w:rPr>
          <w:rStyle w:val="spanrvts0"/>
          <w:b w:val="0"/>
          <w:bCs w:val="0"/>
          <w:i w:val="0"/>
          <w:iCs w:val="0"/>
          <w:lang w:val="uk" w:eastAsia="uk"/>
        </w:rPr>
        <w:t xml:space="preserve"> в порядку, визначеному </w:t>
      </w:r>
      <w:hyperlink w:anchor="n198" w:history="1">
        <w:r>
          <w:rPr>
            <w:rStyle w:val="arvts99"/>
            <w:b w:val="0"/>
            <w:bCs w:val="0"/>
            <w:i w:val="0"/>
            <w:iCs w:val="0"/>
            <w:lang w:val="uk" w:eastAsia="uk"/>
          </w:rPr>
          <w:t xml:space="preserve">Правилами приведення тимчасово приєднаних на період дії на території України воєнного стану електроустановок у відповідність до вимог </w:t>
        </w:r>
      </w:hyperlink>
      <w:hyperlink w:anchor="n198" w:history="1">
        <w:r>
          <w:rPr>
            <w:rStyle w:val="arvts99"/>
            <w:b w:val="0"/>
            <w:bCs w:val="0"/>
            <w:i w:val="0"/>
            <w:iCs w:val="0"/>
            <w:lang w:val="uk" w:eastAsia="uk"/>
          </w:rPr>
          <w:t>Кодексу систем розподілу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374" w:name="n407"/>
      <w:bookmarkEnd w:id="374"/>
      <w:r>
        <w:rPr>
          <w:rStyle w:val="spanrvts46"/>
          <w:b w:val="0"/>
          <w:bCs w:val="0"/>
          <w:i/>
          <w:iCs/>
          <w:lang w:val="uk" w:eastAsia="uk"/>
        </w:rPr>
        <w:t xml:space="preserve">{Пункт 22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48"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5" w:name="n190"/>
      <w:bookmarkEnd w:id="375"/>
      <w:r>
        <w:rPr>
          <w:rStyle w:val="spanrvts0"/>
          <w:b w:val="0"/>
          <w:bCs w:val="0"/>
          <w:i w:val="0"/>
          <w:iCs w:val="0"/>
          <w:lang w:val="uk" w:eastAsia="uk"/>
        </w:rPr>
        <w:t>23. Замовники, з якими оператор системи розподілу до 24 лютого 2022 року уклав договори про приєднання, зобов’язання за якими не виконані, мають право звернутися до оператора системи розподілу згідно з вимогами цього Порядку щодо отримання послуг з тимчасового приєднання на період дії в Україні воєнного стану.</w:t>
      </w:r>
    </w:p>
    <w:p>
      <w:pPr>
        <w:pStyle w:val="rvps2"/>
        <w:spacing w:before="0" w:after="150"/>
        <w:ind w:left="0" w:right="0"/>
        <w:rPr>
          <w:rStyle w:val="spanrvts0"/>
          <w:b w:val="0"/>
          <w:bCs w:val="0"/>
          <w:i w:val="0"/>
          <w:iCs w:val="0"/>
          <w:lang w:val="uk" w:eastAsia="uk"/>
        </w:rPr>
      </w:pPr>
      <w:bookmarkStart w:id="376" w:name="n191"/>
      <w:bookmarkEnd w:id="376"/>
      <w:r>
        <w:rPr>
          <w:rStyle w:val="spanrvts0"/>
          <w:b w:val="0"/>
          <w:bCs w:val="0"/>
          <w:i w:val="0"/>
          <w:iCs w:val="0"/>
          <w:lang w:val="uk" w:eastAsia="uk"/>
        </w:rPr>
        <w:t>Після отримання таким замовником послуги згідно з положеннями тимчасового приєднання оператор системи розподілу має:</w:t>
      </w:r>
    </w:p>
    <w:p>
      <w:pPr>
        <w:pStyle w:val="rvps2"/>
        <w:spacing w:before="0" w:after="150"/>
        <w:ind w:left="0" w:right="0"/>
        <w:rPr>
          <w:rStyle w:val="spanrvts0"/>
          <w:b w:val="0"/>
          <w:bCs w:val="0"/>
          <w:i w:val="0"/>
          <w:iCs w:val="0"/>
          <w:lang w:val="uk" w:eastAsia="uk"/>
        </w:rPr>
      </w:pPr>
      <w:bookmarkStart w:id="377" w:name="n192"/>
      <w:bookmarkEnd w:id="377"/>
      <w:r>
        <w:rPr>
          <w:rStyle w:val="spanrvts0"/>
          <w:b w:val="0"/>
          <w:bCs w:val="0"/>
          <w:i w:val="0"/>
          <w:iCs w:val="0"/>
          <w:lang w:val="uk" w:eastAsia="uk"/>
        </w:rPr>
        <w:t xml:space="preserve">протягом десяти днів після завершення чи скасування на території України воєнного стану ініціювати внесення змін до укладених до 24 лютого 2022 року договорів про приєднання у частині визначення строку їх дії та строку надання послуг з приєднання згідно з вимогами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78" w:name="n193"/>
      <w:bookmarkEnd w:id="378"/>
      <w:r>
        <w:rPr>
          <w:rStyle w:val="spanrvts0"/>
          <w:b w:val="0"/>
          <w:bCs w:val="0"/>
          <w:i w:val="0"/>
          <w:iCs w:val="0"/>
          <w:lang w:val="uk" w:eastAsia="uk"/>
        </w:rPr>
        <w:t xml:space="preserve">після виконання сторонами зобов’язань за договорами про приєднання ініціювати проведення остаточного розрахунку вартості плати за приєднання з урахуванням Правил приведення тимчасово приєднаних на період дії на території України воєнного стану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379" w:name="n189"/>
      <w:bookmarkEnd w:id="379"/>
      <w:r>
        <w:rPr>
          <w:rStyle w:val="spanrvts46"/>
          <w:b w:val="0"/>
          <w:bCs w:val="0"/>
          <w:i/>
          <w:iCs/>
          <w:lang w:val="uk" w:eastAsia="uk"/>
        </w:rPr>
        <w:t xml:space="preserve">{Порядок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5" w:anchor="n23" w:tgtFrame="_blank" w:history="1">
        <w:r>
          <w:rPr>
            <w:rStyle w:val="arvts100"/>
            <w:b w:val="0"/>
            <w:bCs w:val="0"/>
            <w:i/>
            <w:iCs/>
            <w:lang w:val="uk" w:eastAsia="uk"/>
          </w:rPr>
          <w:t>№ 568 від 07.06.2022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0" w:name="n503"/>
      <w:bookmarkEnd w:id="380"/>
      <w:r>
        <w:rPr>
          <w:rStyle w:val="spanrvts0"/>
          <w:b w:val="0"/>
          <w:bCs w:val="0"/>
          <w:i w:val="0"/>
          <w:iCs w:val="0"/>
          <w:lang w:val="uk" w:eastAsia="uk"/>
        </w:rPr>
        <w:t>24. ОСР здійснює приєднання станцій зарядки електромобілів суб’єкта господарювання, що здійснює діяльність з надання послуг із зарядки електромобілів (далі - станція зарядки електромобілів), та/або установок зберігання енергії замовників до 01 січня 2025 року без плати за приєднання потужності.</w:t>
      </w:r>
    </w:p>
    <w:p>
      <w:pPr>
        <w:pStyle w:val="rvps2"/>
        <w:spacing w:before="0" w:after="150"/>
        <w:ind w:left="0" w:right="0"/>
        <w:rPr>
          <w:rStyle w:val="spanrvts0"/>
          <w:b w:val="0"/>
          <w:bCs w:val="0"/>
          <w:i w:val="0"/>
          <w:iCs w:val="0"/>
          <w:lang w:val="uk" w:eastAsia="uk"/>
        </w:rPr>
      </w:pPr>
      <w:bookmarkStart w:id="381" w:name="n504"/>
      <w:bookmarkEnd w:id="381"/>
      <w:r>
        <w:rPr>
          <w:rStyle w:val="spanrvts0"/>
          <w:b w:val="0"/>
          <w:bCs w:val="0"/>
          <w:i w:val="0"/>
          <w:iCs w:val="0"/>
          <w:lang w:val="uk" w:eastAsia="uk"/>
        </w:rPr>
        <w:t>У разі приєднання станцій зарядки електромобілів та/або установок зберігання енергії ОСР надає Замовнику рахунки на сплату плати за приєднання в такому порядку:</w:t>
      </w:r>
    </w:p>
    <w:p>
      <w:pPr>
        <w:pStyle w:val="rvps2"/>
        <w:spacing w:before="0" w:after="150"/>
        <w:ind w:left="0" w:right="0"/>
        <w:rPr>
          <w:rStyle w:val="spanrvts0"/>
          <w:b w:val="0"/>
          <w:bCs w:val="0"/>
          <w:i w:val="0"/>
          <w:iCs w:val="0"/>
          <w:lang w:val="uk" w:eastAsia="uk"/>
        </w:rPr>
      </w:pPr>
      <w:bookmarkStart w:id="382" w:name="n505"/>
      <w:bookmarkEnd w:id="382"/>
      <w:r>
        <w:rPr>
          <w:rStyle w:val="spanrvts0"/>
          <w:b w:val="0"/>
          <w:bCs w:val="0"/>
          <w:i w:val="0"/>
          <w:iCs w:val="0"/>
          <w:lang w:val="uk" w:eastAsia="uk"/>
        </w:rPr>
        <w:t>1) рахунок у розмірі 50 відсотків складової плати за створення електричних мереж лінійної частини приєднання («під ключ»), який сплачується Замовником на поточний рахунок ОСР упродовж 20 робочих днів з дня, наступного за днем отримання технічних умов, розрахунку вартості плати за приєднання до електричних мереж, цього рахунка;</w:t>
      </w:r>
    </w:p>
    <w:p>
      <w:pPr>
        <w:pStyle w:val="rvps2"/>
        <w:spacing w:before="0" w:after="150"/>
        <w:ind w:left="0" w:right="0"/>
        <w:rPr>
          <w:rStyle w:val="spanrvts0"/>
          <w:b w:val="0"/>
          <w:bCs w:val="0"/>
          <w:i w:val="0"/>
          <w:iCs w:val="0"/>
          <w:lang w:val="uk" w:eastAsia="uk"/>
        </w:rPr>
      </w:pPr>
      <w:bookmarkStart w:id="383" w:name="n506"/>
      <w:bookmarkEnd w:id="383"/>
      <w:r>
        <w:rPr>
          <w:rStyle w:val="spanrvts0"/>
          <w:b w:val="0"/>
          <w:bCs w:val="0"/>
          <w:i w:val="0"/>
          <w:iCs w:val="0"/>
          <w:lang w:val="uk" w:eastAsia="uk"/>
        </w:rPr>
        <w:t>2) після погодження замовником із ОСР проєктної документації на лінійну частину приєднання та отримання технічного рішення про погодження проєктної документації - рахунок у розмірі 90 відсотків вартості лінійної частини приєднання (далі - авансовий платіж). Здійснений замовником платіж 50 відсотків складової плати за створення електричних мереж лінійної частини приєднання («під ключ») зараховується до суми авансового платежу. У разі, якщо сплаченої замовником вартості 50 відсотків складової плати за створення електричних мереж лінійної частини приєднання («під ключ») недостатньо для покриття розміру авансового платежу, ОСР надає замовнику разом з технічним рішенням про погодження проєктної документації додатковий рахунок на сплату відповідної різниці коштів, який має бути сплачений замовником упродовж 5 робочих днів з дня його отримання. У разі, якщо сплачена замовником вартість 50 відсотків складової плати за створення електричних мереж лінійної частини приєднання («під ключ») перевищує розмір авансового платежу, ОСР повертає замовнику надлишок сплачених ним коштів, протягом 5 робочих днів;</w:t>
      </w:r>
    </w:p>
    <w:p>
      <w:pPr>
        <w:pStyle w:val="rvps2"/>
        <w:spacing w:before="0" w:after="150"/>
        <w:ind w:left="0" w:right="0"/>
        <w:rPr>
          <w:rStyle w:val="spanrvts0"/>
          <w:b w:val="0"/>
          <w:bCs w:val="0"/>
          <w:i w:val="0"/>
          <w:iCs w:val="0"/>
          <w:lang w:val="uk" w:eastAsia="uk"/>
        </w:rPr>
      </w:pPr>
      <w:bookmarkStart w:id="384" w:name="n507"/>
      <w:bookmarkEnd w:id="384"/>
      <w:r>
        <w:rPr>
          <w:rStyle w:val="spanrvts0"/>
          <w:b w:val="0"/>
          <w:bCs w:val="0"/>
          <w:i w:val="0"/>
          <w:iCs w:val="0"/>
          <w:lang w:val="uk" w:eastAsia="uk"/>
        </w:rPr>
        <w:t>3) рахунок у розмірі 10 відсотків вартості лінійної частини приєднання до електричних мереж, як залишок вартості плати за приєднання, разом з повідомленням про надання послуги з приєднання, який сплачується замовником на поточний рахунок ОСР упродовж 5 робочих днів з дня, наступного за днем отримання повідомленням про надання послуги з приєднання.</w:t>
      </w:r>
    </w:p>
    <w:p>
      <w:pPr>
        <w:pStyle w:val="rvps2"/>
        <w:spacing w:before="0" w:after="150"/>
        <w:ind w:left="0" w:right="0"/>
        <w:rPr>
          <w:rStyle w:val="spanrvts0"/>
          <w:b w:val="0"/>
          <w:bCs w:val="0"/>
          <w:i w:val="0"/>
          <w:iCs w:val="0"/>
          <w:lang w:val="uk" w:eastAsia="uk"/>
        </w:rPr>
      </w:pPr>
      <w:bookmarkStart w:id="385" w:name="n573"/>
      <w:bookmarkEnd w:id="385"/>
      <w:r>
        <w:rPr>
          <w:rStyle w:val="spanrvts0"/>
          <w:b w:val="0"/>
          <w:bCs w:val="0"/>
          <w:i w:val="0"/>
          <w:iCs w:val="0"/>
          <w:lang w:val="uk" w:eastAsia="uk"/>
        </w:rPr>
        <w:t>Роботи зі створення ОСР потужності у власних електричних мережах з метою приєднання установок зберігання енергії та станцій зарядки електромобілів можуть бути виконані ОСР за рахунок джерел фінансування інвестиційної програми з розподілу електричної енергії (далі - ІП). Відповідні заходи мають бути включені ОСР до ІП на 2024 рік згідно із розробленою та затвердженою відповідно до вимог чинного законодавства проєктно-кошторисною документацією з урахуванням техніко-економічних показників, застосованих у відповідній ІП.</w:t>
      </w:r>
    </w:p>
    <w:p>
      <w:pPr>
        <w:pStyle w:val="rvps2"/>
        <w:spacing w:before="0" w:after="150"/>
        <w:ind w:left="0" w:right="0"/>
        <w:rPr>
          <w:rStyle w:val="spanrvts0"/>
          <w:b w:val="0"/>
          <w:bCs w:val="0"/>
          <w:i/>
          <w:iCs/>
          <w:lang w:val="uk" w:eastAsia="uk"/>
        </w:rPr>
      </w:pPr>
      <w:bookmarkStart w:id="386" w:name="n574"/>
      <w:bookmarkEnd w:id="386"/>
      <w:r>
        <w:rPr>
          <w:rStyle w:val="spanrvts46"/>
          <w:b w:val="0"/>
          <w:bCs w:val="0"/>
          <w:i/>
          <w:iCs/>
          <w:lang w:val="uk" w:eastAsia="uk"/>
        </w:rPr>
        <w:t xml:space="preserve">{Пункт 24 доповнено новим абзацом шостим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63"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7" w:name="n508"/>
      <w:bookmarkEnd w:id="387"/>
      <w:r>
        <w:rPr>
          <w:rStyle w:val="spanrvts0"/>
          <w:b w:val="0"/>
          <w:bCs w:val="0"/>
          <w:i w:val="0"/>
          <w:iCs w:val="0"/>
          <w:lang w:val="uk" w:eastAsia="uk"/>
        </w:rPr>
        <w:t>З метою недопущення затримок надання послуги з приєднання, реалізація будівельно-монтажних робіт по таких заходах може бути розпочата ОСР до схвалення НКРЕКП ІП, якою передбачені відповідні заходи.</w:t>
      </w:r>
    </w:p>
    <w:p>
      <w:pPr>
        <w:pStyle w:val="rvps2"/>
        <w:spacing w:before="0" w:after="150"/>
        <w:ind w:left="0" w:right="0"/>
        <w:rPr>
          <w:rStyle w:val="spanrvts0"/>
          <w:b w:val="0"/>
          <w:bCs w:val="0"/>
          <w:i w:val="0"/>
          <w:iCs w:val="0"/>
          <w:lang w:val="uk" w:eastAsia="uk"/>
        </w:rPr>
      </w:pPr>
      <w:bookmarkStart w:id="388" w:name="n509"/>
      <w:bookmarkEnd w:id="388"/>
      <w:r>
        <w:rPr>
          <w:rStyle w:val="spanrvts0"/>
          <w:b w:val="0"/>
          <w:bCs w:val="0"/>
          <w:i w:val="0"/>
          <w:iCs w:val="0"/>
          <w:lang w:val="uk" w:eastAsia="uk"/>
        </w:rPr>
        <w:t>У такому випадку ОСР письмово звертається до НКРЕКП зі зверненням щодо узгодження відповідних техніко-економічних показників проєктно-кошторисної документації, про результати розгляду якого НКРЕКП повідомляє ОСР протягом 7 робочих днів з дня отримання такого звернення.</w:t>
      </w:r>
    </w:p>
    <w:p>
      <w:pPr>
        <w:pStyle w:val="rvps2"/>
        <w:spacing w:before="0" w:after="150"/>
        <w:ind w:left="0" w:right="0"/>
        <w:rPr>
          <w:rStyle w:val="spanrvts0"/>
          <w:b w:val="0"/>
          <w:bCs w:val="0"/>
          <w:i w:val="0"/>
          <w:iCs w:val="0"/>
          <w:lang w:val="uk" w:eastAsia="uk"/>
        </w:rPr>
      </w:pPr>
      <w:bookmarkStart w:id="389" w:name="n576"/>
      <w:bookmarkEnd w:id="389"/>
      <w:r>
        <w:rPr>
          <w:rStyle w:val="spanrvts0"/>
          <w:b w:val="0"/>
          <w:bCs w:val="0"/>
          <w:i w:val="0"/>
          <w:iCs w:val="0"/>
          <w:lang w:val="uk" w:eastAsia="uk"/>
        </w:rPr>
        <w:t>З метою отримання замовником послуги з приєднання установок зберігання енергії та/або станцій зарядки електромобілів без плати за приєднану потужність між ОСР та замовником має бути укладена додаткова угода до договору про приєднання, яка містить зобов’язання замовника щодо:</w:t>
      </w:r>
    </w:p>
    <w:p>
      <w:pPr>
        <w:pStyle w:val="rvps2"/>
        <w:spacing w:before="0" w:after="150"/>
        <w:ind w:left="0" w:right="0"/>
        <w:rPr>
          <w:rStyle w:val="spanrvts0"/>
          <w:b w:val="0"/>
          <w:bCs w:val="0"/>
          <w:i/>
          <w:iCs/>
          <w:lang w:val="uk" w:eastAsia="uk"/>
        </w:rPr>
      </w:pPr>
      <w:bookmarkStart w:id="390" w:name="n585"/>
      <w:bookmarkEnd w:id="390"/>
      <w:r>
        <w:rPr>
          <w:rStyle w:val="spanrvts46"/>
          <w:b w:val="0"/>
          <w:bCs w:val="0"/>
          <w:i/>
          <w:iCs/>
          <w:lang w:val="uk" w:eastAsia="uk"/>
        </w:rPr>
        <w:t xml:space="preserve">{Пункт 24 доповнено новим абзацом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66"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1" w:name="n577"/>
      <w:bookmarkEnd w:id="391"/>
      <w:r>
        <w:rPr>
          <w:rStyle w:val="spanrvts0"/>
          <w:b w:val="0"/>
          <w:bCs w:val="0"/>
          <w:i w:val="0"/>
          <w:iCs w:val="0"/>
          <w:lang w:val="uk" w:eastAsia="uk"/>
        </w:rPr>
        <w:t>розроблення та погодження з ОСР проєкту внутрішнього електропостачання об’єктів замовника;</w:t>
      </w:r>
    </w:p>
    <w:p>
      <w:pPr>
        <w:pStyle w:val="rvps2"/>
        <w:spacing w:before="0" w:after="150"/>
        <w:ind w:left="0" w:right="0"/>
        <w:rPr>
          <w:rStyle w:val="spanrvts0"/>
          <w:b w:val="0"/>
          <w:bCs w:val="0"/>
          <w:i/>
          <w:iCs/>
          <w:lang w:val="uk" w:eastAsia="uk"/>
        </w:rPr>
      </w:pPr>
      <w:bookmarkStart w:id="392" w:name="n587"/>
      <w:bookmarkEnd w:id="392"/>
      <w:r>
        <w:rPr>
          <w:rStyle w:val="spanrvts46"/>
          <w:b w:val="0"/>
          <w:bCs w:val="0"/>
          <w:i/>
          <w:iCs/>
          <w:lang w:val="uk" w:eastAsia="uk"/>
        </w:rPr>
        <w:t xml:space="preserve">{Пункт 24 доповнено новим абзацом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66"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3" w:name="n578"/>
      <w:bookmarkEnd w:id="393"/>
      <w:r>
        <w:rPr>
          <w:rStyle w:val="spanrvts0"/>
          <w:b w:val="0"/>
          <w:bCs w:val="0"/>
          <w:i w:val="0"/>
          <w:iCs w:val="0"/>
          <w:lang w:val="uk" w:eastAsia="uk"/>
        </w:rPr>
        <w:t>надання замовником ОСР до завершення процедури приєднання паспорту на електроустановки, призначення яких - станція зарядки електромобілів та/або установка зберігання енергії.</w:t>
      </w:r>
    </w:p>
    <w:p>
      <w:pPr>
        <w:pStyle w:val="rvps2"/>
        <w:spacing w:before="0" w:after="150"/>
        <w:ind w:left="0" w:right="0"/>
        <w:rPr>
          <w:rStyle w:val="spanrvts0"/>
          <w:b w:val="0"/>
          <w:bCs w:val="0"/>
          <w:i/>
          <w:iCs/>
          <w:lang w:val="uk" w:eastAsia="uk"/>
        </w:rPr>
      </w:pPr>
      <w:bookmarkStart w:id="394" w:name="n588"/>
      <w:bookmarkEnd w:id="394"/>
      <w:r>
        <w:rPr>
          <w:rStyle w:val="spanrvts46"/>
          <w:b w:val="0"/>
          <w:bCs w:val="0"/>
          <w:i/>
          <w:iCs/>
          <w:lang w:val="uk" w:eastAsia="uk"/>
        </w:rPr>
        <w:t xml:space="preserve">{Пункт 24 доповнено новим абзацом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66"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5" w:name="n579"/>
      <w:bookmarkEnd w:id="395"/>
      <w:r>
        <w:rPr>
          <w:rStyle w:val="spanrvts0"/>
          <w:b w:val="0"/>
          <w:bCs w:val="0"/>
          <w:i w:val="0"/>
          <w:iCs w:val="0"/>
          <w:lang w:val="uk" w:eastAsia="uk"/>
        </w:rPr>
        <w:t>Первинне підключення станцій зарядки електромобілів та/або установок зберігання енергії замовників до електричної мережі здійснюється виключно за наявності підключеної до внутрішніх електричних мереж станцій зарядки електромобілів та/або установок зберігання енергії відповідно, відповідності схеми їх підключення розробленій та погодженій ОСР проєктній документації.</w:t>
      </w:r>
    </w:p>
    <w:p>
      <w:pPr>
        <w:pStyle w:val="rvps2"/>
        <w:spacing w:before="0" w:after="150"/>
        <w:ind w:left="0" w:right="0"/>
        <w:rPr>
          <w:rStyle w:val="spanrvts0"/>
          <w:b w:val="0"/>
          <w:bCs w:val="0"/>
          <w:i/>
          <w:iCs/>
          <w:lang w:val="uk" w:eastAsia="uk"/>
        </w:rPr>
      </w:pPr>
      <w:bookmarkStart w:id="396" w:name="n589"/>
      <w:bookmarkEnd w:id="396"/>
      <w:r>
        <w:rPr>
          <w:rStyle w:val="spanrvts46"/>
          <w:b w:val="0"/>
          <w:bCs w:val="0"/>
          <w:i/>
          <w:iCs/>
          <w:lang w:val="uk" w:eastAsia="uk"/>
        </w:rPr>
        <w:t xml:space="preserve">{Пункт 24 доповнено новим абзацом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66"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7" w:name="n580"/>
      <w:bookmarkEnd w:id="397"/>
      <w:r>
        <w:rPr>
          <w:rStyle w:val="spanrvts0"/>
          <w:b w:val="0"/>
          <w:bCs w:val="0"/>
          <w:i w:val="0"/>
          <w:iCs w:val="0"/>
          <w:lang w:val="uk" w:eastAsia="uk"/>
        </w:rPr>
        <w:t xml:space="preserve">Забороняється здійснення приєднань у порядку, передбаченому </w:t>
      </w:r>
      <w:hyperlink r:id="rId28" w:anchor="n4364" w:tgtFrame="_blank" w:history="1">
        <w:r>
          <w:rPr>
            <w:rStyle w:val="arvts96"/>
            <w:b w:val="0"/>
            <w:bCs w:val="0"/>
            <w:i w:val="0"/>
            <w:iCs w:val="0"/>
            <w:lang w:val="uk" w:eastAsia="uk"/>
          </w:rPr>
          <w:t>пунктом 4.1.11</w:t>
        </w:r>
      </w:hyperlink>
      <w:r>
        <w:rPr>
          <w:rStyle w:val="spanrvts0"/>
          <w:b w:val="0"/>
          <w:bCs w:val="0"/>
          <w:i w:val="0"/>
          <w:iCs w:val="0"/>
          <w:lang w:val="uk" w:eastAsia="uk"/>
        </w:rPr>
        <w:t xml:space="preserve"> глави 4.1 розділу IV Кодексу систем розподілу або пункту 15 цього Порядку, до електричних мереж суб’єктів господарювання, станції зарядки електромобілів та/або установок зберігання енергії, яких було приєднано без плати за приєднання потужності.</w:t>
      </w:r>
    </w:p>
    <w:p>
      <w:pPr>
        <w:pStyle w:val="rvps2"/>
        <w:spacing w:before="0" w:after="150"/>
        <w:ind w:left="0" w:right="0"/>
        <w:rPr>
          <w:rStyle w:val="spanrvts0"/>
          <w:b w:val="0"/>
          <w:bCs w:val="0"/>
          <w:i/>
          <w:iCs/>
          <w:lang w:val="uk" w:eastAsia="uk"/>
        </w:rPr>
      </w:pPr>
      <w:bookmarkStart w:id="398" w:name="n592"/>
      <w:bookmarkEnd w:id="398"/>
      <w:r>
        <w:rPr>
          <w:rStyle w:val="spanrvts46"/>
          <w:b w:val="0"/>
          <w:bCs w:val="0"/>
          <w:i/>
          <w:iCs/>
          <w:lang w:val="uk" w:eastAsia="uk"/>
        </w:rPr>
        <w:t xml:space="preserve">{Пункт 24 доповнено новим абзацом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66"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9" w:name="n581"/>
      <w:bookmarkEnd w:id="399"/>
      <w:r>
        <w:rPr>
          <w:rStyle w:val="spanrvts0"/>
          <w:b w:val="0"/>
          <w:bCs w:val="0"/>
          <w:i w:val="0"/>
          <w:iCs w:val="0"/>
          <w:lang w:val="uk" w:eastAsia="uk"/>
        </w:rPr>
        <w:t xml:space="preserve">У разі виявлення ОСР фактів використання (споживання) електричної енергії на площадці вимірювання станцій зарядки електромобілів внаслідок підключення електроустановок, не призначених для надання послуг із заряджання електромобілів, ОСР має право без попередження повністю припинити розподіл електричної енергії за цією площадкою вимірювання після оформлення у встановленому </w:t>
      </w:r>
      <w:hyperlink r:id="rId30"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xml:space="preserve"> порядку акта про порушення.</w:t>
      </w:r>
    </w:p>
    <w:p>
      <w:pPr>
        <w:pStyle w:val="rvps2"/>
        <w:spacing w:before="0" w:after="150"/>
        <w:ind w:left="0" w:right="0"/>
        <w:rPr>
          <w:rStyle w:val="spanrvts0"/>
          <w:b w:val="0"/>
          <w:bCs w:val="0"/>
          <w:i/>
          <w:iCs/>
          <w:lang w:val="uk" w:eastAsia="uk"/>
        </w:rPr>
      </w:pPr>
      <w:bookmarkStart w:id="400" w:name="n593"/>
      <w:bookmarkEnd w:id="400"/>
      <w:r>
        <w:rPr>
          <w:rStyle w:val="spanrvts46"/>
          <w:b w:val="0"/>
          <w:bCs w:val="0"/>
          <w:i/>
          <w:iCs/>
          <w:lang w:val="uk" w:eastAsia="uk"/>
        </w:rPr>
        <w:t xml:space="preserve">{Пункт 24 доповнено новим абзацом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66"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1" w:name="n582"/>
      <w:bookmarkEnd w:id="401"/>
      <w:r>
        <w:rPr>
          <w:rStyle w:val="spanrvts0"/>
          <w:b w:val="0"/>
          <w:bCs w:val="0"/>
          <w:i w:val="0"/>
          <w:iCs w:val="0"/>
          <w:lang w:val="uk" w:eastAsia="uk"/>
        </w:rPr>
        <w:t xml:space="preserve">Відновлення розподілу електричної енергії на площадці вимірювання станцій зарядки електромобілів здійснюється ОСР у порядку, визначеному </w:t>
      </w:r>
      <w:hyperlink r:id="rId28" w:anchor="n1902" w:tgtFrame="_blank" w:history="1">
        <w:r>
          <w:rPr>
            <w:rStyle w:val="arvts96"/>
            <w:b w:val="0"/>
            <w:bCs w:val="0"/>
            <w:i w:val="0"/>
            <w:iCs w:val="0"/>
            <w:lang w:val="uk" w:eastAsia="uk"/>
          </w:rPr>
          <w:t>Кодексом систем розподілу</w:t>
        </w:r>
      </w:hyperlink>
      <w:r>
        <w:rPr>
          <w:rStyle w:val="spanrvts0"/>
          <w:b w:val="0"/>
          <w:bCs w:val="0"/>
          <w:i w:val="0"/>
          <w:iCs w:val="0"/>
          <w:lang w:val="uk" w:eastAsia="uk"/>
        </w:rPr>
        <w:t xml:space="preserve"> та </w:t>
      </w:r>
      <w:hyperlink r:id="rId30" w:anchor="n1950" w:tgtFrame="_blank" w:history="1">
        <w:r>
          <w:rPr>
            <w:rStyle w:val="arvts96"/>
            <w:b w:val="0"/>
            <w:bCs w:val="0"/>
            <w:i w:val="0"/>
            <w:iCs w:val="0"/>
            <w:lang w:val="uk" w:eastAsia="uk"/>
          </w:rPr>
          <w:t>Правилами роздрібного ринку електричної енергії</w:t>
        </w:r>
      </w:hyperlink>
      <w:r>
        <w:rPr>
          <w:rStyle w:val="spanrvts0"/>
          <w:b w:val="0"/>
          <w:bCs w:val="0"/>
          <w:i w:val="0"/>
          <w:iCs w:val="0"/>
          <w:lang w:val="uk" w:eastAsia="uk"/>
        </w:rPr>
        <w:t>, після усунення споживачем порушень, що підтверджується відповідним документом, оформленим ОСР.</w:t>
      </w:r>
    </w:p>
    <w:p>
      <w:pPr>
        <w:pStyle w:val="rvps2"/>
        <w:spacing w:before="0" w:after="150"/>
        <w:ind w:left="0" w:right="0"/>
        <w:rPr>
          <w:rStyle w:val="spanrvts0"/>
          <w:b w:val="0"/>
          <w:bCs w:val="0"/>
          <w:i/>
          <w:iCs/>
          <w:lang w:val="uk" w:eastAsia="uk"/>
        </w:rPr>
      </w:pPr>
      <w:bookmarkStart w:id="402" w:name="n594"/>
      <w:bookmarkEnd w:id="402"/>
      <w:r>
        <w:rPr>
          <w:rStyle w:val="spanrvts46"/>
          <w:b w:val="0"/>
          <w:bCs w:val="0"/>
          <w:i/>
          <w:iCs/>
          <w:lang w:val="uk" w:eastAsia="uk"/>
        </w:rPr>
        <w:t xml:space="preserve">{Пункт 24 доповнено новим абзацом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66"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03" w:name="n502"/>
      <w:bookmarkEnd w:id="403"/>
      <w:r>
        <w:rPr>
          <w:rStyle w:val="spanrvts46"/>
          <w:b w:val="0"/>
          <w:bCs w:val="0"/>
          <w:i/>
          <w:iCs/>
          <w:lang w:val="uk" w:eastAsia="uk"/>
        </w:rPr>
        <w:t xml:space="preserve">{Порядок доповнено новим пунктом 24 згідно з Постановою Національної комісії, що здійснює державне регулювання у сферах енергетики та комунальних послуг </w:t>
      </w:r>
      <w:hyperlink r:id="rId14" w:anchor="n18" w:tgtFrame="_blank" w:history="1">
        <w:r>
          <w:rPr>
            <w:rStyle w:val="arvts100"/>
            <w:b w:val="0"/>
            <w:bCs w:val="0"/>
            <w:i/>
            <w:iCs/>
            <w:lang w:val="uk" w:eastAsia="uk"/>
          </w:rPr>
          <w:t>№ 2232 від 29.11.2023</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3602"/>
        <w:gridCol w:w="5758"/>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404" w:name="n82"/>
            <w:bookmarkEnd w:id="404"/>
            <w:r>
              <w:rPr>
                <w:rStyle w:val="spanrvts44"/>
                <w:b/>
                <w:bCs/>
                <w:i w:val="0"/>
                <w:iCs w:val="0"/>
                <w:lang w:val="uk" w:eastAsia="uk"/>
              </w:rPr>
              <w:t>Директор Департаменту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із регулювання відносин</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у сфері енергетики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А. Огньов</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405" w:name="n87"/>
      <w:bookmarkEnd w:id="405"/>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406" w:name="n83"/>
            <w:bookmarkEnd w:id="40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Порядку тимчасового приєднання </w:t>
            </w:r>
            <w:r>
              <w:rPr>
                <w:rStyle w:val="spanrvts0"/>
                <w:b w:val="0"/>
                <w:bCs w:val="0"/>
                <w:i w:val="0"/>
                <w:iCs w:val="0"/>
                <w:lang w:val="uk" w:eastAsia="uk"/>
              </w:rPr>
              <w:br/>
            </w:r>
            <w:r>
              <w:rPr>
                <w:rStyle w:val="spanrvts0"/>
                <w:b w:val="0"/>
                <w:bCs w:val="0"/>
                <w:i w:val="0"/>
                <w:iCs w:val="0"/>
                <w:lang w:val="uk" w:eastAsia="uk"/>
              </w:rPr>
              <w:t xml:space="preserve">електроустановок до системи </w:t>
            </w:r>
            <w:r>
              <w:rPr>
                <w:rStyle w:val="spanrvts0"/>
                <w:b w:val="0"/>
                <w:bCs w:val="0"/>
                <w:i w:val="0"/>
                <w:iCs w:val="0"/>
                <w:lang w:val="uk" w:eastAsia="uk"/>
              </w:rPr>
              <w:br/>
            </w:r>
            <w:r>
              <w:rPr>
                <w:rStyle w:val="spanrvts0"/>
                <w:b w:val="0"/>
                <w:bCs w:val="0"/>
                <w:i w:val="0"/>
                <w:iCs w:val="0"/>
                <w:lang w:val="uk" w:eastAsia="uk"/>
              </w:rPr>
              <w:t xml:space="preserve">розподілу у період дії в Україні </w:t>
            </w:r>
            <w:r>
              <w:rPr>
                <w:rStyle w:val="spanrvts0"/>
                <w:b w:val="0"/>
                <w:bCs w:val="0"/>
                <w:i w:val="0"/>
                <w:iCs w:val="0"/>
                <w:lang w:val="uk" w:eastAsia="uk"/>
              </w:rPr>
              <w:br/>
            </w:r>
            <w:r>
              <w:rPr>
                <w:rStyle w:val="spanrvts0"/>
                <w:b w:val="0"/>
                <w:bCs w:val="0"/>
                <w:i w:val="0"/>
                <w:iCs w:val="0"/>
                <w:lang w:val="uk" w:eastAsia="uk"/>
              </w:rPr>
              <w:t>воєнного стану</w:t>
            </w:r>
          </w:p>
        </w:tc>
      </w:tr>
    </w:tbl>
    <w:p>
      <w:pPr>
        <w:pStyle w:val="rvps7"/>
        <w:spacing w:before="150" w:after="150"/>
        <w:ind w:left="450" w:right="450"/>
        <w:rPr>
          <w:rStyle w:val="spanrvts0"/>
          <w:b w:val="0"/>
          <w:bCs w:val="0"/>
          <w:i w:val="0"/>
          <w:iCs w:val="0"/>
          <w:lang w:val="uk" w:eastAsia="uk"/>
        </w:rPr>
      </w:pPr>
      <w:bookmarkStart w:id="407" w:name="n84"/>
      <w:bookmarkEnd w:id="407"/>
      <w:hyperlink r:id="rId36"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тимчасове приєднання</w:t>
      </w:r>
    </w:p>
    <w:p>
      <w:pPr>
        <w:pStyle w:val="rvps2"/>
        <w:spacing w:before="0" w:after="150"/>
        <w:ind w:left="0" w:right="0"/>
        <w:rPr>
          <w:rStyle w:val="spanrvts0"/>
          <w:b w:val="0"/>
          <w:bCs w:val="0"/>
          <w:i/>
          <w:iCs/>
          <w:lang w:val="uk" w:eastAsia="uk"/>
        </w:rPr>
      </w:pPr>
      <w:bookmarkStart w:id="408" w:name="n380"/>
      <w:bookmarkEnd w:id="408"/>
      <w:r>
        <w:rPr>
          <w:rStyle w:val="spanrvts46"/>
          <w:b w:val="0"/>
          <w:bCs w:val="0"/>
          <w:i/>
          <w:iCs/>
          <w:lang w:val="uk" w:eastAsia="uk"/>
        </w:rPr>
        <w:t xml:space="preserve">{Додаток 1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 w:anchor="n55" w:tgtFrame="_blank" w:history="1">
        <w:r>
          <w:rPr>
            <w:rStyle w:val="arvts100"/>
            <w:b w:val="0"/>
            <w:bCs w:val="0"/>
            <w:i/>
            <w:iCs/>
            <w:lang w:val="uk" w:eastAsia="uk"/>
          </w:rPr>
          <w:t>№ 1317 від 18.10.2022</w:t>
        </w:r>
      </w:hyperlink>
      <w:r>
        <w:rPr>
          <w:rStyle w:val="spanrvts46"/>
          <w:b w:val="0"/>
          <w:bCs w:val="0"/>
          <w:i/>
          <w:iCs/>
          <w:lang w:val="uk" w:eastAsia="uk"/>
        </w:rPr>
        <w:t>,</w:t>
      </w:r>
      <w:r>
        <w:rPr>
          <w:rStyle w:val="spanrvts11"/>
          <w:b w:val="0"/>
          <w:bCs w:val="0"/>
          <w:i/>
          <w:iCs/>
          <w:lang w:val="uk" w:eastAsia="uk"/>
        </w:rPr>
        <w:t xml:space="preserve"> </w:t>
      </w:r>
      <w:hyperlink r:id="rId10" w:anchor="n49" w:tgtFrame="_blank" w:history="1">
        <w:r>
          <w:rPr>
            <w:rStyle w:val="arvts100"/>
            <w:b w:val="0"/>
            <w:bCs w:val="0"/>
            <w:i/>
            <w:iCs/>
            <w:lang w:val="uk" w:eastAsia="uk"/>
          </w:rPr>
          <w:t>№ 1575 від 29.11.2022</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409" w:name="n85"/>
            <w:bookmarkEnd w:id="40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Порядку тимчасового приєднання </w:t>
            </w:r>
            <w:r>
              <w:rPr>
                <w:rStyle w:val="spanrvts0"/>
                <w:b w:val="0"/>
                <w:bCs w:val="0"/>
                <w:i w:val="0"/>
                <w:iCs w:val="0"/>
                <w:lang w:val="uk" w:eastAsia="uk"/>
              </w:rPr>
              <w:br/>
            </w:r>
            <w:r>
              <w:rPr>
                <w:rStyle w:val="spanrvts0"/>
                <w:b w:val="0"/>
                <w:bCs w:val="0"/>
                <w:i w:val="0"/>
                <w:iCs w:val="0"/>
                <w:lang w:val="uk" w:eastAsia="uk"/>
              </w:rPr>
              <w:t xml:space="preserve">електроустановок до системи </w:t>
            </w:r>
            <w:r>
              <w:rPr>
                <w:rStyle w:val="spanrvts0"/>
                <w:b w:val="0"/>
                <w:bCs w:val="0"/>
                <w:i w:val="0"/>
                <w:iCs w:val="0"/>
                <w:lang w:val="uk" w:eastAsia="uk"/>
              </w:rPr>
              <w:br/>
            </w:r>
            <w:r>
              <w:rPr>
                <w:rStyle w:val="spanrvts0"/>
                <w:b w:val="0"/>
                <w:bCs w:val="0"/>
                <w:i w:val="0"/>
                <w:iCs w:val="0"/>
                <w:lang w:val="uk" w:eastAsia="uk"/>
              </w:rPr>
              <w:t xml:space="preserve">розподілу у період дії в Україні </w:t>
            </w:r>
            <w:r>
              <w:rPr>
                <w:rStyle w:val="spanrvts0"/>
                <w:b w:val="0"/>
                <w:bCs w:val="0"/>
                <w:i w:val="0"/>
                <w:iCs w:val="0"/>
                <w:lang w:val="uk" w:eastAsia="uk"/>
              </w:rPr>
              <w:br/>
            </w:r>
            <w:r>
              <w:rPr>
                <w:rStyle w:val="spanrvts0"/>
                <w:b w:val="0"/>
                <w:bCs w:val="0"/>
                <w:i w:val="0"/>
                <w:iCs w:val="0"/>
                <w:lang w:val="uk" w:eastAsia="uk"/>
              </w:rPr>
              <w:t>воєнного стану</w:t>
            </w:r>
          </w:p>
        </w:tc>
      </w:tr>
    </w:tbl>
    <w:p>
      <w:pPr>
        <w:pStyle w:val="rvps7"/>
        <w:spacing w:before="150" w:after="150"/>
        <w:ind w:left="450" w:right="450"/>
        <w:rPr>
          <w:rStyle w:val="spanrvts0"/>
          <w:b w:val="0"/>
          <w:bCs w:val="0"/>
          <w:i w:val="0"/>
          <w:iCs w:val="0"/>
          <w:lang w:val="uk" w:eastAsia="uk"/>
        </w:rPr>
      </w:pPr>
      <w:bookmarkStart w:id="410" w:name="n86"/>
      <w:bookmarkEnd w:id="410"/>
      <w:hyperlink r:id="rId37" w:history="1">
        <w:r>
          <w:rPr>
            <w:rStyle w:val="arvts103"/>
            <w:b/>
            <w:bCs/>
            <w:i w:val="0"/>
            <w:iCs w:val="0"/>
            <w:lang w:val="uk" w:eastAsia="uk"/>
          </w:rPr>
          <w:t>ТЕХНІЧНІ УМОВИ ТИМЧАСОВОГО ПРИЄДНАННЯ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до електричних мереж електроустановок</w:t>
      </w:r>
    </w:p>
    <w:p>
      <w:pPr>
        <w:pStyle w:val="rvps2"/>
        <w:spacing w:before="0" w:after="150"/>
        <w:ind w:left="0" w:right="0"/>
        <w:rPr>
          <w:rStyle w:val="spanrvts0"/>
          <w:b w:val="0"/>
          <w:bCs w:val="0"/>
          <w:i/>
          <w:iCs/>
          <w:lang w:val="uk" w:eastAsia="uk"/>
        </w:rPr>
      </w:pPr>
      <w:bookmarkStart w:id="411" w:name="n409"/>
      <w:bookmarkEnd w:id="411"/>
      <w:r>
        <w:rPr>
          <w:rStyle w:val="spanrvts46"/>
          <w:b w:val="0"/>
          <w:bCs w:val="0"/>
          <w:i/>
          <w:iCs/>
          <w:lang w:val="uk" w:eastAsia="uk"/>
        </w:rPr>
        <w:t xml:space="preserve">{Додаток 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50" w:tgtFrame="_blank" w:history="1">
        <w:r>
          <w:rPr>
            <w:rStyle w:val="arvts100"/>
            <w:b w:val="0"/>
            <w:bCs w:val="0"/>
            <w:i/>
            <w:iCs/>
            <w:lang w:val="uk" w:eastAsia="uk"/>
          </w:rPr>
          <w:t>№ 1575 від 29.11.2022</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412" w:name="n177"/>
            <w:bookmarkEnd w:id="41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постанови НКРЕКП </w:t>
            </w:r>
            <w:r>
              <w:rPr>
                <w:rStyle w:val="spanrvts0"/>
                <w:b w:val="0"/>
                <w:bCs w:val="0"/>
                <w:i w:val="0"/>
                <w:iCs w:val="0"/>
                <w:lang w:val="uk" w:eastAsia="uk"/>
              </w:rPr>
              <w:br/>
            </w:r>
            <w:r>
              <w:rPr>
                <w:rStyle w:val="spanrvts0"/>
                <w:b w:val="0"/>
                <w:bCs w:val="0"/>
                <w:i w:val="0"/>
                <w:iCs w:val="0"/>
                <w:lang w:val="uk" w:eastAsia="uk"/>
              </w:rPr>
              <w:t xml:space="preserve">26.03.2022 № 352 </w:t>
            </w:r>
            <w:r>
              <w:rPr>
                <w:rStyle w:val="spanrvts0"/>
                <w:b w:val="0"/>
                <w:bCs w:val="0"/>
                <w:i w:val="0"/>
                <w:iCs w:val="0"/>
                <w:lang w:val="uk" w:eastAsia="uk"/>
              </w:rPr>
              <w:br/>
            </w:r>
            <w:r>
              <w:rPr>
                <w:rStyle w:val="spanrvts0"/>
                <w:b w:val="0"/>
                <w:bCs w:val="0"/>
                <w:i w:val="0"/>
                <w:iCs w:val="0"/>
                <w:lang w:val="uk" w:eastAsia="uk"/>
              </w:rPr>
              <w:t xml:space="preserve">(у редакції постанови НКРЕКП </w:t>
            </w:r>
            <w:r>
              <w:rPr>
                <w:rStyle w:val="spanrvts0"/>
                <w:b w:val="0"/>
                <w:bCs w:val="0"/>
                <w:i w:val="0"/>
                <w:iCs w:val="0"/>
                <w:lang w:val="uk" w:eastAsia="uk"/>
              </w:rPr>
              <w:br/>
            </w:r>
            <w:r>
              <w:rPr>
                <w:rStyle w:val="spanrvts0"/>
                <w:b w:val="0"/>
                <w:bCs w:val="0"/>
                <w:i w:val="0"/>
                <w:iCs w:val="0"/>
                <w:lang w:val="uk" w:eastAsia="uk"/>
              </w:rPr>
              <w:t xml:space="preserve">від 29.12.2023 </w:t>
            </w:r>
            <w:hyperlink r:id="rId20" w:anchor="n35" w:tgtFrame="_blank" w:history="1">
              <w:r>
                <w:rPr>
                  <w:rStyle w:val="arvts96"/>
                  <w:b w:val="0"/>
                  <w:bCs w:val="0"/>
                  <w:i w:val="0"/>
                  <w:iCs w:val="0"/>
                  <w:lang w:val="uk" w:eastAsia="uk"/>
                </w:rPr>
                <w:t xml:space="preserve">№ </w:t>
              </w:r>
            </w:hyperlink>
            <w:hyperlink r:id="rId20" w:anchor="n35" w:tgtFrame="_blank" w:history="1">
              <w:r>
                <w:rPr>
                  <w:rStyle w:val="arvts96"/>
                  <w:b w:val="0"/>
                  <w:bCs w:val="0"/>
                  <w:i w:val="0"/>
                  <w:iCs w:val="0"/>
                  <w:lang w:val="uk" w:eastAsia="uk"/>
                </w:rPr>
                <w:t>1285</w:t>
              </w:r>
            </w:hyperlink>
            <w:r>
              <w:rPr>
                <w:rStyle w:val="spanrvts0"/>
                <w:b w:val="0"/>
                <w:bCs w:val="0"/>
                <w:i w:val="0"/>
                <w:iCs w:val="0"/>
                <w:lang w:val="uk" w:eastAsia="uk"/>
              </w:rPr>
              <w:t>)</w:t>
            </w:r>
          </w:p>
        </w:tc>
      </w:tr>
    </w:tbl>
    <w:p>
      <w:pPr>
        <w:pStyle w:val="rvps7"/>
        <w:spacing w:before="150" w:after="150"/>
        <w:ind w:left="450" w:right="450"/>
        <w:rPr>
          <w:rStyle w:val="spanrvts0"/>
          <w:b w:val="0"/>
          <w:bCs w:val="0"/>
          <w:i w:val="0"/>
          <w:iCs w:val="0"/>
          <w:lang w:val="uk" w:eastAsia="uk"/>
        </w:rPr>
      </w:pPr>
      <w:bookmarkStart w:id="413" w:name="n178"/>
      <w:bookmarkEnd w:id="413"/>
      <w:hyperlink r:id="rId38" w:history="1">
        <w:r>
          <w:rPr>
            <w:rStyle w:val="arvts103"/>
            <w:b/>
            <w:bCs/>
            <w:i w:val="0"/>
            <w:iCs w:val="0"/>
            <w:lang w:val="uk" w:eastAsia="uk"/>
          </w:rPr>
          <w:t>ІНФОРМАЦІЯ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щодо поданих замовниками заяв та стану надання ОСР послуг з тимчасового приєднання</w:t>
      </w:r>
    </w:p>
    <w:p>
      <w:pPr>
        <w:pStyle w:val="rvps2"/>
        <w:spacing w:before="0" w:after="150"/>
        <w:ind w:left="0" w:right="0"/>
        <w:rPr>
          <w:rStyle w:val="spanrvts0"/>
          <w:b w:val="0"/>
          <w:bCs w:val="0"/>
          <w:i/>
          <w:iCs/>
          <w:lang w:val="uk" w:eastAsia="uk"/>
        </w:rPr>
      </w:pPr>
      <w:bookmarkStart w:id="414" w:name="n179"/>
      <w:bookmarkEnd w:id="414"/>
      <w:r>
        <w:rPr>
          <w:rStyle w:val="spanrvts46"/>
          <w:b w:val="0"/>
          <w:bCs w:val="0"/>
          <w:i/>
          <w:iCs/>
          <w:lang w:val="uk" w:eastAsia="uk"/>
        </w:rPr>
        <w:t xml:space="preserve">{Постанову доповнено Додатком згідно з Постановою Національної комісії, що здійснює державне регулювання у сферах енергетики та комунальних послуг </w:t>
      </w:r>
      <w:hyperlink r:id="rId6" w:anchor="n11" w:tgtFrame="_blank" w:history="1">
        <w:r>
          <w:rPr>
            <w:rStyle w:val="arvts100"/>
            <w:b w:val="0"/>
            <w:bCs w:val="0"/>
            <w:i/>
            <w:iCs/>
            <w:lang w:val="uk" w:eastAsia="uk"/>
          </w:rPr>
          <w:t>№ 407 від 26.04.2022</w:t>
        </w:r>
      </w:hyperlink>
      <w:r>
        <w:rPr>
          <w:rStyle w:val="spanrvts46"/>
          <w:b w:val="0"/>
          <w:bCs w:val="0"/>
          <w:i/>
          <w:iCs/>
          <w:lang w:val="uk" w:eastAsia="uk"/>
        </w:rPr>
        <w:t xml:space="preserve">; в редакції Постанов Національної комісії, що здійснює державне регулювання у сферах енергетики та комунальних послуг </w:t>
      </w:r>
      <w:hyperlink r:id="rId7" w:anchor="n25" w:tgtFrame="_blank" w:history="1">
        <w:r>
          <w:rPr>
            <w:rStyle w:val="arvts100"/>
            <w:b w:val="0"/>
            <w:bCs w:val="0"/>
            <w:i/>
            <w:iCs/>
            <w:lang w:val="uk" w:eastAsia="uk"/>
          </w:rPr>
          <w:t>№ 811 від 26.07.2022</w:t>
        </w:r>
      </w:hyperlink>
      <w:r>
        <w:rPr>
          <w:rStyle w:val="spanrvts46"/>
          <w:b w:val="0"/>
          <w:bCs w:val="0"/>
          <w:i/>
          <w:iCs/>
          <w:lang w:val="uk" w:eastAsia="uk"/>
        </w:rPr>
        <w:t xml:space="preserve">, </w:t>
      </w:r>
      <w:hyperlink r:id="rId11" w:anchor="n11" w:tgtFrame="_blank" w:history="1">
        <w:r>
          <w:rPr>
            <w:rStyle w:val="arvts100"/>
            <w:b w:val="0"/>
            <w:bCs w:val="0"/>
            <w:i/>
            <w:iCs/>
            <w:lang w:val="uk" w:eastAsia="uk"/>
          </w:rPr>
          <w:t>№ 448 від 14.03.2023</w:t>
        </w:r>
      </w:hyperlink>
      <w:r>
        <w:rPr>
          <w:rStyle w:val="spanrvts46"/>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 w:anchor="n15" w:tgtFrame="_blank" w:history="1">
        <w:r>
          <w:rPr>
            <w:rStyle w:val="arvts100"/>
            <w:b w:val="0"/>
            <w:bCs w:val="0"/>
            <w:i/>
            <w:iCs/>
            <w:lang w:val="uk" w:eastAsia="uk"/>
          </w:rPr>
          <w:t>№ 2232 від 29.11.2023</w:t>
        </w:r>
      </w:hyperlink>
      <w:r>
        <w:rPr>
          <w:rStyle w:val="spanrvts46"/>
          <w:b w:val="0"/>
          <w:bCs w:val="0"/>
          <w:i/>
          <w:iCs/>
          <w:lang w:val="uk" w:eastAsia="uk"/>
        </w:rPr>
        <w:t>;</w:t>
      </w:r>
      <w:r>
        <w:rPr>
          <w:rStyle w:val="spanrvts11"/>
          <w:b w:val="0"/>
          <w:bCs w:val="0"/>
          <w:i/>
          <w:iCs/>
          <w:lang w:val="uk" w:eastAsia="uk"/>
        </w:rPr>
        <w:t xml:space="preserve"> в редакції Постанов Національної комісії, що здійснює державне регулювання у сферах енергетики та комунальних послуг </w:t>
      </w:r>
      <w:hyperlink r:id="rId15" w:anchor="n27" w:tgtFrame="_blank" w:history="1">
        <w:r>
          <w:rPr>
            <w:rStyle w:val="arvts100"/>
            <w:b w:val="0"/>
            <w:bCs w:val="0"/>
            <w:i/>
            <w:iCs/>
            <w:lang w:val="uk" w:eastAsia="uk"/>
          </w:rPr>
          <w:t>№ 2648 від 29.12.2023</w:t>
        </w:r>
      </w:hyperlink>
      <w:r>
        <w:rPr>
          <w:rStyle w:val="spanrvts11"/>
          <w:b w:val="0"/>
          <w:bCs w:val="0"/>
          <w:i/>
          <w:iCs/>
          <w:lang w:val="uk" w:eastAsia="uk"/>
        </w:rPr>
        <w:t xml:space="preserve">, </w:t>
      </w:r>
      <w:hyperlink r:id="rId20" w:anchor="n35" w:tgtFrame="_blank" w:history="1">
        <w:r>
          <w:rPr>
            <w:rStyle w:val="arvts100"/>
            <w:b w:val="0"/>
            <w:bCs w:val="0"/>
            <w:i/>
            <w:iCs/>
            <w:lang w:val="uk" w:eastAsia="uk"/>
          </w:rPr>
          <w:t>№ 1285 від 10.07.2024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5" w:name="n496"/>
      <w:bookmarkEnd w:id="415"/>
      <w:r>
        <w:rPr>
          <w:rStyle w:val="spanrvts46"/>
          <w:b w:val="0"/>
          <w:bCs w:val="0"/>
          <w:i/>
          <w:iCs/>
          <w:lang w:val="uk" w:eastAsia="uk"/>
        </w:rPr>
        <w:t>{Додаток 2 виключено на підставі Постанови Національної комісії, що здійснює державне регулювання у сферах енергетики та комунальних послуг № 1285 від 10.07.2024}</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7" style="width:0;height:0.75pt" o:hrpct="0" o:hrstd="t" o:hr="t" filled="t" fillcolor="gray" stroked="f">
            <v:path strokeok="f"/>
          </v:rect>
        </w:pict>
      </w:r>
      <w:bookmarkStart w:id="416" w:name="n200"/>
      <w:bookmarkEnd w:id="416"/>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417" w:name="n199"/>
            <w:bookmarkEnd w:id="41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 xml:space="preserve">Постанова </w:t>
            </w:r>
            <w:r>
              <w:rPr>
                <w:rStyle w:val="spanrvts9"/>
                <w:b/>
                <w:bCs/>
                <w:i w:val="0"/>
                <w:iCs w:val="0"/>
                <w:lang w:val="uk" w:eastAsia="uk"/>
              </w:rPr>
              <w:br/>
            </w:r>
            <w:r>
              <w:rPr>
                <w:rStyle w:val="spanrvts9"/>
                <w:b/>
                <w:bCs/>
                <w:i w:val="0"/>
                <w:iCs w:val="0"/>
                <w:lang w:val="uk" w:eastAsia="uk"/>
              </w:rPr>
              <w:t>Національної комісії, що здійснює</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 xml:space="preserve">державне регулювання у сферах </w:t>
            </w:r>
            <w:r>
              <w:rPr>
                <w:rStyle w:val="spanrvts9"/>
                <w:b/>
                <w:bCs/>
                <w:i w:val="0"/>
                <w:iCs w:val="0"/>
                <w:lang w:val="uk" w:eastAsia="uk"/>
              </w:rPr>
              <w:br/>
            </w:r>
            <w:r>
              <w:rPr>
                <w:rStyle w:val="spanrvts9"/>
                <w:b/>
                <w:bCs/>
                <w:i w:val="0"/>
                <w:iCs w:val="0"/>
                <w:lang w:val="uk" w:eastAsia="uk"/>
              </w:rPr>
              <w:t>енергетики та комунальних</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послуг</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26.03.2022 № 352</w:t>
            </w:r>
          </w:p>
        </w:tc>
      </w:tr>
    </w:tbl>
    <w:p>
      <w:pPr>
        <w:pStyle w:val="rvps6"/>
        <w:spacing w:before="300" w:after="450"/>
        <w:ind w:left="450" w:right="450"/>
        <w:rPr>
          <w:rStyle w:val="spanrvts0"/>
          <w:b w:val="0"/>
          <w:bCs w:val="0"/>
          <w:i w:val="0"/>
          <w:iCs w:val="0"/>
          <w:lang w:val="uk" w:eastAsia="uk"/>
        </w:rPr>
      </w:pPr>
      <w:bookmarkStart w:id="418" w:name="n198"/>
      <w:bookmarkEnd w:id="418"/>
      <w:r>
        <w:rPr>
          <w:rStyle w:val="spanrvts23"/>
          <w:b/>
          <w:bCs/>
          <w:i w:val="0"/>
          <w:iCs w:val="0"/>
          <w:lang w:val="uk" w:eastAsia="uk"/>
        </w:rPr>
        <w:t xml:space="preserve">ПРАВИЛА </w:t>
      </w:r>
      <w:r>
        <w:rPr>
          <w:rStyle w:val="spanrvts23"/>
          <w:b/>
          <w:bCs/>
          <w:i w:val="0"/>
          <w:iCs w:val="0"/>
          <w:lang w:val="uk" w:eastAsia="uk"/>
        </w:rPr>
        <w:br/>
      </w:r>
      <w:r>
        <w:rPr>
          <w:rStyle w:val="spanrvts23"/>
          <w:b/>
          <w:bCs/>
          <w:i w:val="0"/>
          <w:iCs w:val="0"/>
          <w:lang w:val="uk" w:eastAsia="uk"/>
        </w:rPr>
        <w:t xml:space="preserve">приведення тимчасово приєднаних на період дії на території України воєнного стану електроустановок у відповідність до вимог </w:t>
      </w:r>
      <w:hyperlink r:id="rId28" w:anchor="n1902" w:tgtFrame="_blank" w:history="1">
        <w:r>
          <w:rPr>
            <w:rStyle w:val="arvts105"/>
            <w:b/>
            <w:bCs/>
            <w:i w:val="0"/>
            <w:iCs w:val="0"/>
            <w:lang w:val="uk" w:eastAsia="uk"/>
          </w:rPr>
          <w:t>Кодексу систем розподілу</w:t>
        </w:r>
      </w:hyperlink>
    </w:p>
    <w:p>
      <w:pPr>
        <w:pStyle w:val="rvps2"/>
        <w:spacing w:before="0" w:after="150"/>
        <w:ind w:left="0" w:right="0"/>
        <w:rPr>
          <w:rStyle w:val="spanrvts0"/>
          <w:b w:val="0"/>
          <w:bCs w:val="0"/>
          <w:i w:val="0"/>
          <w:iCs w:val="0"/>
          <w:lang w:val="uk" w:eastAsia="uk"/>
        </w:rPr>
      </w:pPr>
      <w:bookmarkStart w:id="419" w:name="n202"/>
      <w:bookmarkEnd w:id="419"/>
      <w:r>
        <w:rPr>
          <w:rStyle w:val="spanrvts0"/>
          <w:b w:val="0"/>
          <w:bCs w:val="0"/>
          <w:i w:val="0"/>
          <w:iCs w:val="0"/>
          <w:lang w:val="uk" w:eastAsia="uk"/>
        </w:rPr>
        <w:t xml:space="preserve">1. Ці Правила розроблені з метою приведення тимчасово приєднаних електроустановок (у тому числі електроустановок приєднаних за рахунок резерву потужності інших споживачів) згідно з вимогами Порядку тимчасового приєднання електроустановок до системи розподілу у період дії в Україні воєнного стану, затвердженого постановою НКРЕКП від 26 березня 2022 року № 352, (далі - тимчасово приєднані електроустановки), у відповідність до вимог </w:t>
      </w:r>
      <w:hyperlink r:id="rId28" w:anchor="n2154" w:tgtFrame="_blank" w:history="1">
        <w:r>
          <w:rPr>
            <w:rStyle w:val="arvts96"/>
            <w:b w:val="0"/>
            <w:bCs w:val="0"/>
            <w:i w:val="0"/>
            <w:iCs w:val="0"/>
            <w:lang w:val="uk" w:eastAsia="uk"/>
          </w:rPr>
          <w:t>розділу IV</w:t>
        </w:r>
      </w:hyperlink>
      <w:r>
        <w:rPr>
          <w:rStyle w:val="spanrvts0"/>
          <w:b w:val="0"/>
          <w:bCs w:val="0"/>
          <w:i w:val="0"/>
          <w:iCs w:val="0"/>
          <w:lang w:val="uk" w:eastAsia="uk"/>
        </w:rPr>
        <w:t xml:space="preserve"> Кодексу систем розподілу, затвердженого постановою НКРЕКП від 14 березня 2018 року № 310 (далі - Кодекс систем розподілу), у частині забезпечення зовнішнього електропостачання тимчасово приєднаних на період дії в Україні воєнного стану електроустановок за постійною схемою живлення.</w:t>
      </w:r>
    </w:p>
    <w:p>
      <w:pPr>
        <w:pStyle w:val="rvps2"/>
        <w:spacing w:before="0" w:after="150"/>
        <w:ind w:left="0" w:right="0"/>
        <w:rPr>
          <w:rStyle w:val="spanrvts0"/>
          <w:b w:val="0"/>
          <w:bCs w:val="0"/>
          <w:i w:val="0"/>
          <w:iCs w:val="0"/>
          <w:lang w:val="uk" w:eastAsia="uk"/>
        </w:rPr>
      </w:pPr>
      <w:bookmarkStart w:id="420" w:name="n203"/>
      <w:bookmarkEnd w:id="420"/>
      <w:r>
        <w:rPr>
          <w:rStyle w:val="spanrvts0"/>
          <w:b w:val="0"/>
          <w:bCs w:val="0"/>
          <w:i w:val="0"/>
          <w:iCs w:val="0"/>
          <w:lang w:val="uk" w:eastAsia="uk"/>
        </w:rPr>
        <w:t xml:space="preserve">Після припинення чи скасування на території України воєнного стану оператори систем розподілу протягом десяти днів мають письмово повідомити споживачів з тимчасово приєднаними електроустановками про необхідність їх приведення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протягом шести місяців, а також розмістити інформаційне повідомлення на офіційних вебсайтах у мережі Інтернет та ці Правила разом із додатками.</w:t>
      </w:r>
    </w:p>
    <w:p>
      <w:pPr>
        <w:pStyle w:val="rvps2"/>
        <w:spacing w:before="0" w:after="150"/>
        <w:ind w:left="0" w:right="0"/>
        <w:rPr>
          <w:rStyle w:val="spanrvts0"/>
          <w:b w:val="0"/>
          <w:bCs w:val="0"/>
          <w:i w:val="0"/>
          <w:iCs w:val="0"/>
          <w:lang w:val="uk" w:eastAsia="uk"/>
        </w:rPr>
      </w:pPr>
      <w:bookmarkStart w:id="421" w:name="n759"/>
      <w:bookmarkEnd w:id="421"/>
      <w:r>
        <w:rPr>
          <w:rStyle w:val="spanrvts0"/>
          <w:b w:val="0"/>
          <w:bCs w:val="0"/>
          <w:i w:val="0"/>
          <w:iCs w:val="0"/>
          <w:lang w:val="uk" w:eastAsia="uk"/>
        </w:rPr>
        <w:t xml:space="preserve">Замовники послуг з тимчасового приєднання багатоквартирних житлових будинків, об’єднання співвласників багатоквартирних житлових будинків, керуючі (управляючі) компанії або їх уповноважені особи тощо, з якими укладені тимчасові договори споживача про надання послуг з розподілу (передачі) електричної енергії на живлення багатоквартирних житлових будинків, що приєднані до електричних мереж операторів систем розподілу згідно з вимогами </w:t>
      </w:r>
      <w:hyperlink w:anchor="n13" w:history="1">
        <w:r>
          <w:rPr>
            <w:rStyle w:val="arvts99"/>
            <w:b w:val="0"/>
            <w:bCs w:val="0"/>
            <w:i w:val="0"/>
            <w:iCs w:val="0"/>
            <w:lang w:val="uk" w:eastAsia="uk"/>
          </w:rPr>
          <w:t>Порядку</w:t>
        </w:r>
      </w:hyperlink>
      <w:r>
        <w:rPr>
          <w:rStyle w:val="spanrvts0"/>
          <w:b w:val="0"/>
          <w:bCs w:val="0"/>
          <w:i w:val="0"/>
          <w:iCs w:val="0"/>
          <w:lang w:val="uk" w:eastAsia="uk"/>
        </w:rPr>
        <w:t xml:space="preserve">, мають право до завершення або скасування воєнного стану в Україні отримати послугу приведення тимчасово приєднаних електроустановок багатоквартирних житлових будинків у відповідність до вимог </w:t>
      </w:r>
      <w:hyperlink r:id="rId28" w:anchor="n1902" w:tgtFrame="_blank" w:history="1">
        <w:r>
          <w:rPr>
            <w:rStyle w:val="arvts96"/>
            <w:b w:val="0"/>
            <w:bCs w:val="0"/>
            <w:i w:val="0"/>
            <w:iCs w:val="0"/>
            <w:lang w:val="uk" w:eastAsia="uk"/>
          </w:rPr>
          <w:t>Кодексу</w:t>
        </w:r>
      </w:hyperlink>
      <w:r>
        <w:rPr>
          <w:rStyle w:val="spanrvts0"/>
          <w:b w:val="0"/>
          <w:bCs w:val="0"/>
          <w:i w:val="0"/>
          <w:iCs w:val="0"/>
          <w:lang w:val="uk" w:eastAsia="uk"/>
        </w:rPr>
        <w:t xml:space="preserve"> згідно з цими Правилами.</w:t>
      </w:r>
    </w:p>
    <w:p>
      <w:pPr>
        <w:pStyle w:val="rvps2"/>
        <w:spacing w:before="0" w:after="150"/>
        <w:ind w:left="0" w:right="0"/>
        <w:rPr>
          <w:rStyle w:val="spanrvts0"/>
          <w:b w:val="0"/>
          <w:bCs w:val="0"/>
          <w:i/>
          <w:iCs/>
          <w:lang w:val="uk" w:eastAsia="uk"/>
        </w:rPr>
      </w:pPr>
      <w:bookmarkStart w:id="422" w:name="n760"/>
      <w:bookmarkEnd w:id="422"/>
      <w:r>
        <w:rPr>
          <w:rStyle w:val="spanrvts46"/>
          <w:b w:val="0"/>
          <w:bCs w:val="0"/>
          <w:i/>
          <w:iCs/>
          <w:lang w:val="uk" w:eastAsia="uk"/>
        </w:rPr>
        <w:t xml:space="preserve">{Пункт 1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 w:anchor="n29" w:tgtFrame="_blank" w:history="1">
        <w:r>
          <w:rPr>
            <w:rStyle w:val="arvts100"/>
            <w:b w:val="0"/>
            <w:bCs w:val="0"/>
            <w:i/>
            <w:iCs/>
            <w:lang w:val="uk" w:eastAsia="uk"/>
          </w:rPr>
          <w:t>№ 1458 від 14.08.2024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3" w:name="n204"/>
      <w:bookmarkEnd w:id="423"/>
      <w:r>
        <w:rPr>
          <w:rStyle w:val="spanrvts0"/>
          <w:b w:val="0"/>
          <w:bCs w:val="0"/>
          <w:i w:val="0"/>
          <w:iCs w:val="0"/>
          <w:lang w:val="uk" w:eastAsia="uk"/>
        </w:rPr>
        <w:t xml:space="preserve">2.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здійснюється замовником за однією із таких процедур:</w:t>
      </w:r>
    </w:p>
    <w:p>
      <w:pPr>
        <w:pStyle w:val="rvps2"/>
        <w:spacing w:before="0" w:after="150"/>
        <w:ind w:left="0" w:right="0"/>
        <w:rPr>
          <w:rStyle w:val="spanrvts0"/>
          <w:b w:val="0"/>
          <w:bCs w:val="0"/>
          <w:i w:val="0"/>
          <w:iCs w:val="0"/>
          <w:lang w:val="uk" w:eastAsia="uk"/>
        </w:rPr>
      </w:pPr>
      <w:bookmarkStart w:id="424" w:name="n205"/>
      <w:bookmarkEnd w:id="424"/>
      <w:r>
        <w:rPr>
          <w:rStyle w:val="spanrvts0"/>
          <w:b w:val="0"/>
          <w:bCs w:val="0"/>
          <w:i w:val="0"/>
          <w:iCs w:val="0"/>
          <w:lang w:val="uk" w:eastAsia="uk"/>
        </w:rPr>
        <w:t xml:space="preserve">шляхом отримання (завершення) послуги з приєднання у порядку, визначеному </w:t>
      </w:r>
      <w:hyperlink r:id="rId28" w:anchor="n2154" w:tgtFrame="_blank" w:history="1">
        <w:r>
          <w:rPr>
            <w:rStyle w:val="arvts96"/>
            <w:b w:val="0"/>
            <w:bCs w:val="0"/>
            <w:i w:val="0"/>
            <w:iCs w:val="0"/>
            <w:lang w:val="uk" w:eastAsia="uk"/>
          </w:rPr>
          <w:t>розділом IV</w:t>
        </w:r>
      </w:hyperlink>
      <w:r>
        <w:rPr>
          <w:rStyle w:val="spanrvts0"/>
          <w:b w:val="0"/>
          <w:bCs w:val="0"/>
          <w:i w:val="0"/>
          <w:iCs w:val="0"/>
          <w:lang w:val="uk" w:eastAsia="uk"/>
        </w:rPr>
        <w:t xml:space="preserve"> Кодексу систем розподілу;</w:t>
      </w:r>
    </w:p>
    <w:p>
      <w:pPr>
        <w:pStyle w:val="rvps2"/>
        <w:spacing w:before="0" w:after="150"/>
        <w:ind w:left="0" w:right="0"/>
        <w:rPr>
          <w:rStyle w:val="spanrvts0"/>
          <w:b w:val="0"/>
          <w:bCs w:val="0"/>
          <w:i w:val="0"/>
          <w:iCs w:val="0"/>
          <w:lang w:val="uk" w:eastAsia="uk"/>
        </w:rPr>
      </w:pPr>
      <w:bookmarkStart w:id="425" w:name="n206"/>
      <w:bookmarkEnd w:id="425"/>
      <w:r>
        <w:rPr>
          <w:rStyle w:val="spanrvts0"/>
          <w:b w:val="0"/>
          <w:bCs w:val="0"/>
          <w:i w:val="0"/>
          <w:iCs w:val="0"/>
          <w:lang w:val="uk" w:eastAsia="uk"/>
        </w:rPr>
        <w:t xml:space="preserve">шляхом отримання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вимогами цих Правил.</w:t>
      </w:r>
    </w:p>
    <w:p>
      <w:pPr>
        <w:pStyle w:val="rvps2"/>
        <w:spacing w:before="0" w:after="150"/>
        <w:ind w:left="0" w:right="0"/>
        <w:rPr>
          <w:rStyle w:val="spanrvts0"/>
          <w:b w:val="0"/>
          <w:bCs w:val="0"/>
          <w:i w:val="0"/>
          <w:iCs w:val="0"/>
          <w:lang w:val="uk" w:eastAsia="uk"/>
        </w:rPr>
      </w:pPr>
      <w:bookmarkStart w:id="426" w:name="n207"/>
      <w:bookmarkEnd w:id="426"/>
      <w:r>
        <w:rPr>
          <w:rStyle w:val="spanrvts0"/>
          <w:b w:val="0"/>
          <w:bCs w:val="0"/>
          <w:i w:val="0"/>
          <w:iCs w:val="0"/>
          <w:lang w:val="uk" w:eastAsia="uk"/>
        </w:rPr>
        <w:t>3. Тимчасові договори про надання послуг з розподілу електричної енергії споживачу, на підставі яких здійснюється надання послуг з розподілу електричної енергії тимчасово приєднаних електроустановок споживачів, діють до:</w:t>
      </w:r>
    </w:p>
    <w:p>
      <w:pPr>
        <w:pStyle w:val="rvps2"/>
        <w:spacing w:before="0" w:after="150"/>
        <w:ind w:left="0" w:right="0"/>
        <w:rPr>
          <w:rStyle w:val="spanrvts0"/>
          <w:b w:val="0"/>
          <w:bCs w:val="0"/>
          <w:i w:val="0"/>
          <w:iCs w:val="0"/>
          <w:lang w:val="uk" w:eastAsia="uk"/>
        </w:rPr>
      </w:pPr>
      <w:bookmarkStart w:id="427" w:name="n208"/>
      <w:bookmarkEnd w:id="427"/>
      <w:r>
        <w:rPr>
          <w:rStyle w:val="spanrvts0"/>
          <w:b w:val="0"/>
          <w:bCs w:val="0"/>
          <w:i w:val="0"/>
          <w:iCs w:val="0"/>
          <w:lang w:val="uk" w:eastAsia="uk"/>
        </w:rPr>
        <w:t>1) виконання умов (припинення дії) договору про приєднання за постійною схемою, укладеного згідно з вимогами цих Правил;</w:t>
      </w:r>
    </w:p>
    <w:p>
      <w:pPr>
        <w:pStyle w:val="rvps2"/>
        <w:spacing w:before="0" w:after="150"/>
        <w:ind w:left="0" w:right="0"/>
        <w:rPr>
          <w:rStyle w:val="spanrvts0"/>
          <w:b w:val="0"/>
          <w:bCs w:val="0"/>
          <w:i w:val="0"/>
          <w:iCs w:val="0"/>
          <w:lang w:val="uk" w:eastAsia="uk"/>
        </w:rPr>
      </w:pPr>
      <w:bookmarkStart w:id="428" w:name="n209"/>
      <w:bookmarkEnd w:id="428"/>
      <w:r>
        <w:rPr>
          <w:rStyle w:val="spanrvts0"/>
          <w:b w:val="0"/>
          <w:bCs w:val="0"/>
          <w:i w:val="0"/>
          <w:iCs w:val="0"/>
          <w:lang w:val="uk" w:eastAsia="uk"/>
        </w:rPr>
        <w:t>2) передачі у власність оператора системи розподілу лінійної частини тимчасового приєднання (якщо замовник був стороною, відповідальною за будівництво лінійної частини тимчасового приєднання) у разі наміру замовника, електроустановки якого тимчасово приєднані до електричних мереж згідно з вимогами Порядку, після 01 січня 2024 року отримати послугу з приєднання згідно з вимогами Кодексу систем розподілу у зв’язку зі зміною технічних параметрів електроустановок;</w:t>
      </w:r>
    </w:p>
    <w:p>
      <w:pPr>
        <w:pStyle w:val="rvps2"/>
        <w:spacing w:before="0" w:after="150"/>
        <w:ind w:left="0" w:right="0"/>
        <w:rPr>
          <w:rStyle w:val="spanrvts0"/>
          <w:b w:val="0"/>
          <w:bCs w:val="0"/>
          <w:i w:val="0"/>
          <w:iCs w:val="0"/>
          <w:lang w:val="uk" w:eastAsia="uk"/>
        </w:rPr>
      </w:pPr>
      <w:bookmarkStart w:id="429" w:name="n210"/>
      <w:bookmarkEnd w:id="429"/>
      <w:r>
        <w:rPr>
          <w:rStyle w:val="spanrvts0"/>
          <w:b w:val="0"/>
          <w:bCs w:val="0"/>
          <w:i w:val="0"/>
          <w:iCs w:val="0"/>
          <w:lang w:val="uk" w:eastAsia="uk"/>
        </w:rPr>
        <w:t xml:space="preserve">3) виконання умов (припинення дії) договору про приєднання, що укладений згідно з вимогами </w:t>
      </w:r>
      <w:hyperlink r:id="rId28" w:anchor="n2154" w:tgtFrame="_blank" w:history="1">
        <w:r>
          <w:rPr>
            <w:rStyle w:val="arvts96"/>
            <w:b w:val="0"/>
            <w:bCs w:val="0"/>
            <w:i w:val="0"/>
            <w:iCs w:val="0"/>
            <w:lang w:val="uk" w:eastAsia="uk"/>
          </w:rPr>
          <w:t>розділу IV</w:t>
        </w:r>
      </w:hyperlink>
      <w:r>
        <w:rPr>
          <w:rStyle w:val="spanrvts0"/>
          <w:b w:val="0"/>
          <w:bCs w:val="0"/>
          <w:i w:val="0"/>
          <w:iCs w:val="0"/>
          <w:lang w:val="uk" w:eastAsia="uk"/>
        </w:rPr>
        <w:t xml:space="preserve"> Кодексу систем розподілу протягом шести місяців після припинення чи скасування на території України воєнного стану;</w:t>
      </w:r>
    </w:p>
    <w:p>
      <w:pPr>
        <w:pStyle w:val="rvps2"/>
        <w:spacing w:before="0" w:after="150"/>
        <w:ind w:left="0" w:right="0"/>
        <w:rPr>
          <w:rStyle w:val="spanrvts0"/>
          <w:b w:val="0"/>
          <w:bCs w:val="0"/>
          <w:i w:val="0"/>
          <w:iCs w:val="0"/>
          <w:lang w:val="uk" w:eastAsia="uk"/>
        </w:rPr>
      </w:pPr>
      <w:bookmarkStart w:id="430" w:name="n595"/>
      <w:bookmarkEnd w:id="430"/>
      <w:r>
        <w:rPr>
          <w:rStyle w:val="spanrvts0"/>
          <w:b w:val="0"/>
          <w:bCs w:val="0"/>
          <w:i w:val="0"/>
          <w:iCs w:val="0"/>
          <w:lang w:val="uk" w:eastAsia="uk"/>
        </w:rPr>
        <w:t>4) виконання умов (припинення дії) договору про приєднання, укладеного до 24 лютого 2022 року.</w:t>
      </w:r>
    </w:p>
    <w:p>
      <w:pPr>
        <w:pStyle w:val="rvps2"/>
        <w:spacing w:before="0" w:after="150"/>
        <w:ind w:left="0" w:right="0"/>
        <w:rPr>
          <w:rStyle w:val="spanrvts0"/>
          <w:b w:val="0"/>
          <w:bCs w:val="0"/>
          <w:i w:val="0"/>
          <w:iCs w:val="0"/>
          <w:lang w:val="uk" w:eastAsia="uk"/>
        </w:rPr>
      </w:pPr>
      <w:bookmarkStart w:id="431" w:name="n596"/>
      <w:bookmarkEnd w:id="431"/>
      <w:r>
        <w:rPr>
          <w:rStyle w:val="spanrvts0"/>
          <w:b w:val="0"/>
          <w:bCs w:val="0"/>
          <w:i w:val="0"/>
          <w:iCs w:val="0"/>
          <w:lang w:val="uk" w:eastAsia="uk"/>
        </w:rPr>
        <w:t>Після настання однієї з обставин, зазначеної у цьому пункті, оператор системи розподілу ініціює протягом 5 днів укладення із споживачем договору споживача про надання послуг з розподілу електричної енергії на постійній основі.</w:t>
      </w:r>
    </w:p>
    <w:p>
      <w:pPr>
        <w:pStyle w:val="rvps2"/>
        <w:spacing w:before="0" w:after="150"/>
        <w:ind w:left="0" w:right="0"/>
        <w:rPr>
          <w:rStyle w:val="spanrvts0"/>
          <w:b w:val="0"/>
          <w:bCs w:val="0"/>
          <w:i/>
          <w:iCs/>
          <w:lang w:val="uk" w:eastAsia="uk"/>
        </w:rPr>
      </w:pPr>
      <w:bookmarkStart w:id="432" w:name="n597"/>
      <w:bookmarkEnd w:id="432"/>
      <w:r>
        <w:rPr>
          <w:rStyle w:val="spanrvts46"/>
          <w:b w:val="0"/>
          <w:bCs w:val="0"/>
          <w:i/>
          <w:iCs/>
          <w:lang w:val="uk" w:eastAsia="uk"/>
        </w:rPr>
        <w:t xml:space="preserve">{Пункт 3 в редакції </w:t>
      </w:r>
      <w:r>
        <w:rPr>
          <w:rStyle w:val="spanrvts11"/>
          <w:b w:val="0"/>
          <w:bCs w:val="0"/>
          <w:i/>
          <w:iCs/>
          <w:lang w:val="uk" w:eastAsia="uk"/>
        </w:rPr>
        <w:t xml:space="preserve">Постанови Національної комісії, що здійснює державне регулювання у сферах енергетики та комунальних послуг </w:t>
      </w:r>
      <w:hyperlink r:id="rId16" w:anchor="n75"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3" w:name="n211"/>
      <w:bookmarkEnd w:id="433"/>
      <w:r>
        <w:rPr>
          <w:rStyle w:val="spanrvts0"/>
          <w:b w:val="0"/>
          <w:bCs w:val="0"/>
          <w:i w:val="0"/>
          <w:iCs w:val="0"/>
          <w:lang w:val="uk" w:eastAsia="uk"/>
        </w:rPr>
        <w:t>4. Електропостачання до тимчасово приєднаних електроустановок споживачів (у тому числі електроустановок, приєднаних за рахунок резерву потужності інших споживачів) має бути припинено оператором системи розподілу у разі:</w:t>
      </w:r>
    </w:p>
    <w:p>
      <w:pPr>
        <w:pStyle w:val="rvps2"/>
        <w:spacing w:before="0" w:after="150"/>
        <w:ind w:left="0" w:right="0"/>
        <w:rPr>
          <w:rStyle w:val="spanrvts0"/>
          <w:b w:val="0"/>
          <w:bCs w:val="0"/>
          <w:i w:val="0"/>
          <w:iCs w:val="0"/>
          <w:lang w:val="uk" w:eastAsia="uk"/>
        </w:rPr>
      </w:pPr>
      <w:bookmarkStart w:id="434" w:name="n212"/>
      <w:bookmarkEnd w:id="434"/>
      <w:r>
        <w:rPr>
          <w:rStyle w:val="spanrvts0"/>
          <w:b w:val="0"/>
          <w:bCs w:val="0"/>
          <w:i w:val="0"/>
          <w:iCs w:val="0"/>
          <w:lang w:val="uk" w:eastAsia="uk"/>
        </w:rPr>
        <w:t xml:space="preserve">1) неприведення таких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 урахуванням цих Правил протягом шести місяців після припинення чи скасування на території України воєнного стану;</w:t>
      </w:r>
    </w:p>
    <w:p>
      <w:pPr>
        <w:pStyle w:val="rvps2"/>
        <w:spacing w:before="0" w:after="150"/>
        <w:ind w:left="0" w:right="0"/>
        <w:rPr>
          <w:rStyle w:val="spanrvts0"/>
          <w:b w:val="0"/>
          <w:bCs w:val="0"/>
          <w:i w:val="0"/>
          <w:iCs w:val="0"/>
          <w:lang w:val="uk" w:eastAsia="uk"/>
        </w:rPr>
      </w:pPr>
      <w:bookmarkStart w:id="435" w:name="n213"/>
      <w:bookmarkEnd w:id="435"/>
      <w:r>
        <w:rPr>
          <w:rStyle w:val="spanrvts0"/>
          <w:b w:val="0"/>
          <w:bCs w:val="0"/>
          <w:i w:val="0"/>
          <w:iCs w:val="0"/>
          <w:lang w:val="uk" w:eastAsia="uk"/>
        </w:rPr>
        <w:t xml:space="preserve">2) неукладення замовником договору про приєднання за постійною схемою або договору про приєднання згідно з вимогами </w:t>
      </w:r>
      <w:hyperlink r:id="rId28" w:anchor="n2154" w:tgtFrame="_blank" w:history="1">
        <w:r>
          <w:rPr>
            <w:rStyle w:val="arvts96"/>
            <w:b w:val="0"/>
            <w:bCs w:val="0"/>
            <w:i w:val="0"/>
            <w:iCs w:val="0"/>
            <w:lang w:val="uk" w:eastAsia="uk"/>
          </w:rPr>
          <w:t>розділу IV</w:t>
        </w:r>
      </w:hyperlink>
      <w:r>
        <w:rPr>
          <w:rStyle w:val="spanrvts0"/>
          <w:b w:val="0"/>
          <w:bCs w:val="0"/>
          <w:i w:val="0"/>
          <w:iCs w:val="0"/>
          <w:lang w:val="uk" w:eastAsia="uk"/>
        </w:rPr>
        <w:t xml:space="preserve"> Кодексу систем розподілу;</w:t>
      </w:r>
    </w:p>
    <w:p>
      <w:pPr>
        <w:pStyle w:val="rvps2"/>
        <w:spacing w:before="0" w:after="150"/>
        <w:ind w:left="0" w:right="0"/>
        <w:rPr>
          <w:rStyle w:val="spanrvts0"/>
          <w:b w:val="0"/>
          <w:bCs w:val="0"/>
          <w:i w:val="0"/>
          <w:iCs w:val="0"/>
          <w:lang w:val="uk" w:eastAsia="uk"/>
        </w:rPr>
      </w:pPr>
      <w:bookmarkStart w:id="436" w:name="n214"/>
      <w:bookmarkEnd w:id="436"/>
      <w:r>
        <w:rPr>
          <w:rStyle w:val="spanrvts0"/>
          <w:b w:val="0"/>
          <w:bCs w:val="0"/>
          <w:i w:val="0"/>
          <w:iCs w:val="0"/>
          <w:lang w:val="uk" w:eastAsia="uk"/>
        </w:rPr>
        <w:t xml:space="preserve">3) несплати вартості плати за приєднання згідно з вимогами </w:t>
      </w:r>
      <w:hyperlink r:id="rId34" w:anchor="n189" w:tgtFrame="_blank" w:history="1">
        <w:r>
          <w:rPr>
            <w:rStyle w:val="arvts96"/>
            <w:b w:val="0"/>
            <w:bCs w:val="0"/>
            <w:i w:val="0"/>
            <w:iCs w:val="0"/>
            <w:lang w:val="uk" w:eastAsia="uk"/>
          </w:rPr>
          <w:t>Методики (порядку) формування плати за приєднання до системи передачі та системи розподілу</w:t>
        </w:r>
      </w:hyperlink>
      <w:r>
        <w:rPr>
          <w:rStyle w:val="spanrvts0"/>
          <w:b w:val="0"/>
          <w:bCs w:val="0"/>
          <w:i w:val="0"/>
          <w:iCs w:val="0"/>
          <w:lang w:val="uk" w:eastAsia="uk"/>
        </w:rPr>
        <w:t xml:space="preserve">, затвердженої постановою НКРЕКП від 18 грудня 2018 року № 1965, та/або плати за надання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вимогами цих Правил та умовами укладених договорів про приєднання за постійною схемою або договорами про приєднання згідно з вимогами </w:t>
      </w:r>
      <w:hyperlink r:id="rId28" w:anchor="n2154" w:tgtFrame="_blank" w:history="1">
        <w:r>
          <w:rPr>
            <w:rStyle w:val="arvts96"/>
            <w:b w:val="0"/>
            <w:bCs w:val="0"/>
            <w:i w:val="0"/>
            <w:iCs w:val="0"/>
            <w:lang w:val="uk" w:eastAsia="uk"/>
          </w:rPr>
          <w:t>розділу IV</w:t>
        </w:r>
      </w:hyperlink>
      <w:r>
        <w:rPr>
          <w:rStyle w:val="spanrvts0"/>
          <w:b w:val="0"/>
          <w:bCs w:val="0"/>
          <w:i w:val="0"/>
          <w:iCs w:val="0"/>
          <w:lang w:val="uk" w:eastAsia="uk"/>
        </w:rPr>
        <w:t xml:space="preserve"> Кодексу систем розподілу.</w:t>
      </w:r>
    </w:p>
    <w:p>
      <w:pPr>
        <w:pStyle w:val="rvps2"/>
        <w:spacing w:before="0" w:after="150"/>
        <w:ind w:left="0" w:right="0"/>
        <w:rPr>
          <w:rStyle w:val="spanrvts0"/>
          <w:b w:val="0"/>
          <w:bCs w:val="0"/>
          <w:i/>
          <w:iCs/>
          <w:lang w:val="uk" w:eastAsia="uk"/>
        </w:rPr>
      </w:pPr>
      <w:bookmarkStart w:id="437" w:name="n599"/>
      <w:bookmarkEnd w:id="437"/>
      <w:r>
        <w:rPr>
          <w:rStyle w:val="spanrvts46"/>
          <w:b w:val="0"/>
          <w:bCs w:val="0"/>
          <w:i/>
          <w:iCs/>
          <w:lang w:val="uk" w:eastAsia="uk"/>
        </w:rPr>
        <w:t xml:space="preserve">{Підпункт 3 пункту 4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82"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8" w:name="n215"/>
      <w:bookmarkEnd w:id="438"/>
      <w:r>
        <w:rPr>
          <w:rStyle w:val="spanrvts0"/>
          <w:b w:val="0"/>
          <w:bCs w:val="0"/>
          <w:i w:val="0"/>
          <w:iCs w:val="0"/>
          <w:lang w:val="uk" w:eastAsia="uk"/>
        </w:rPr>
        <w:t xml:space="preserve">Електропостачання тимчасово приєднаних електроустановок, які на день тимчасового приєднання розташовувалась на території, що підлягає комплексній забудові, здійснюється на тимчасовій основі до проведення електрифікації території, що підлягає комплексній забудові, у порядку, визначеному </w:t>
      </w:r>
      <w:hyperlink r:id="rId28" w:anchor="n2198" w:tgtFrame="_blank" w:history="1">
        <w:r>
          <w:rPr>
            <w:rStyle w:val="arvts96"/>
            <w:b w:val="0"/>
            <w:bCs w:val="0"/>
            <w:i w:val="0"/>
            <w:iCs w:val="0"/>
            <w:lang w:val="uk" w:eastAsia="uk"/>
          </w:rPr>
          <w:t>пунктами 4.1.13 – 4.1.15</w:t>
        </w:r>
      </w:hyperlink>
      <w:r>
        <w:rPr>
          <w:rStyle w:val="spanrvts0"/>
          <w:b w:val="0"/>
          <w:bCs w:val="0"/>
          <w:i w:val="0"/>
          <w:iCs w:val="0"/>
          <w:lang w:val="uk" w:eastAsia="uk"/>
        </w:rPr>
        <w:t xml:space="preserve"> глави 4.1 розділу IV Кодексу систем розподілу.</w:t>
      </w:r>
    </w:p>
    <w:p>
      <w:pPr>
        <w:pStyle w:val="rvps2"/>
        <w:spacing w:before="0" w:after="150"/>
        <w:ind w:left="0" w:right="0"/>
        <w:rPr>
          <w:rStyle w:val="spanrvts0"/>
          <w:b w:val="0"/>
          <w:bCs w:val="0"/>
          <w:i w:val="0"/>
          <w:iCs w:val="0"/>
          <w:lang w:val="uk" w:eastAsia="uk"/>
        </w:rPr>
      </w:pPr>
      <w:bookmarkStart w:id="439" w:name="n216"/>
      <w:bookmarkEnd w:id="439"/>
      <w:r>
        <w:rPr>
          <w:rStyle w:val="spanrvts0"/>
          <w:b w:val="0"/>
          <w:bCs w:val="0"/>
          <w:i w:val="0"/>
          <w:iCs w:val="0"/>
          <w:lang w:val="uk" w:eastAsia="uk"/>
        </w:rPr>
        <w:t>Оператор системи розподілу здійснює технічні заходи щодо відключення та фактичного від’єднання тимчасово приєднаних електроустановок від електричних мереж без здійснення резервування потужності за таким об’єктом.</w:t>
      </w:r>
    </w:p>
    <w:p>
      <w:pPr>
        <w:pStyle w:val="rvps2"/>
        <w:spacing w:before="0" w:after="150"/>
        <w:ind w:left="0" w:right="0"/>
        <w:rPr>
          <w:rStyle w:val="spanrvts0"/>
          <w:b w:val="0"/>
          <w:bCs w:val="0"/>
          <w:i w:val="0"/>
          <w:iCs w:val="0"/>
          <w:lang w:val="uk" w:eastAsia="uk"/>
        </w:rPr>
      </w:pPr>
      <w:bookmarkStart w:id="440" w:name="n217"/>
      <w:bookmarkEnd w:id="440"/>
      <w:r>
        <w:rPr>
          <w:rStyle w:val="spanrvts0"/>
          <w:b w:val="0"/>
          <w:bCs w:val="0"/>
          <w:i w:val="0"/>
          <w:iCs w:val="0"/>
          <w:lang w:val="uk" w:eastAsia="uk"/>
        </w:rPr>
        <w:t>Про відключення таких тимчасово приєднаних до електричних мереж електроустановок оператор системи розподілу має попередити споживача письмово не пізніше ніж за 5 робочих днів до дня відключення.</w:t>
      </w:r>
    </w:p>
    <w:p>
      <w:pPr>
        <w:pStyle w:val="rvps2"/>
        <w:spacing w:before="0" w:after="150"/>
        <w:ind w:left="0" w:right="0"/>
        <w:rPr>
          <w:rStyle w:val="spanrvts0"/>
          <w:b w:val="0"/>
          <w:bCs w:val="0"/>
          <w:i w:val="0"/>
          <w:iCs w:val="0"/>
          <w:lang w:val="uk" w:eastAsia="uk"/>
        </w:rPr>
      </w:pPr>
      <w:bookmarkStart w:id="441" w:name="n218"/>
      <w:bookmarkEnd w:id="441"/>
      <w:r>
        <w:rPr>
          <w:rStyle w:val="spanrvts0"/>
          <w:b w:val="0"/>
          <w:bCs w:val="0"/>
          <w:i w:val="0"/>
          <w:iCs w:val="0"/>
          <w:lang w:val="uk" w:eastAsia="uk"/>
        </w:rPr>
        <w:t>Датою отримання такого попередження вважається дата його особистого вручення, що підтверджується підписом одержувача та/або реєстрацією вхідної кореспонденції, або третій календарний день від дати отримання поштовим відділенням зв'язку, у якому обслуговується одержувач (у разі направлення поштою рекомендованим листом).</w:t>
      </w:r>
    </w:p>
    <w:p>
      <w:pPr>
        <w:pStyle w:val="rvps2"/>
        <w:spacing w:before="0" w:after="150"/>
        <w:ind w:left="0" w:right="0"/>
        <w:rPr>
          <w:rStyle w:val="spanrvts0"/>
          <w:b w:val="0"/>
          <w:bCs w:val="0"/>
          <w:i w:val="0"/>
          <w:iCs w:val="0"/>
          <w:lang w:val="uk" w:eastAsia="uk"/>
        </w:rPr>
      </w:pPr>
      <w:bookmarkStart w:id="442" w:name="n466"/>
      <w:bookmarkEnd w:id="442"/>
      <w:r>
        <w:rPr>
          <w:rStyle w:val="spanrvts0"/>
          <w:b w:val="0"/>
          <w:bCs w:val="0"/>
          <w:i w:val="0"/>
          <w:iCs w:val="0"/>
          <w:lang w:val="uk" w:eastAsia="uk"/>
        </w:rPr>
        <w:t xml:space="preserve">У разі неприведення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тимчасово приєднаних електроустановок замовника внаслідок тимчасової зміни технічних параметрів з урахуванням цих Правил оператор системи розподілу забезпечує приведення технічних параметрів приєднання електроустановок до початкових значень. У випадку будівництва лінійної частини приєднання оператор системи розподілу здійснює технічні заходи щодо відключення та фактичного від’єднання лінійної частини від електричних мереж без здійснення резервування потужності за таким об’єктом.</w:t>
      </w:r>
    </w:p>
    <w:p>
      <w:pPr>
        <w:pStyle w:val="rvps2"/>
        <w:spacing w:before="0" w:after="150"/>
        <w:ind w:left="0" w:right="0"/>
        <w:rPr>
          <w:rStyle w:val="spanrvts0"/>
          <w:b w:val="0"/>
          <w:bCs w:val="0"/>
          <w:i/>
          <w:iCs/>
          <w:lang w:val="uk" w:eastAsia="uk"/>
        </w:rPr>
      </w:pPr>
      <w:bookmarkStart w:id="443" w:name="n467"/>
      <w:bookmarkEnd w:id="443"/>
      <w:r>
        <w:rPr>
          <w:rStyle w:val="spanrvts46"/>
          <w:b w:val="0"/>
          <w:bCs w:val="0"/>
          <w:i/>
          <w:iCs/>
          <w:lang w:val="uk" w:eastAsia="uk"/>
        </w:rPr>
        <w:t xml:space="preserve">{Пункт 4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 w:anchor="n10" w:tgtFrame="_blank" w:history="1">
        <w:r>
          <w:rPr>
            <w:rStyle w:val="arvts100"/>
            <w:b w:val="0"/>
            <w:bCs w:val="0"/>
            <w:i/>
            <w:iCs/>
            <w:lang w:val="uk" w:eastAsia="uk"/>
          </w:rPr>
          <w:t>№ 810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4" w:name="n219"/>
      <w:bookmarkEnd w:id="444"/>
      <w:r>
        <w:rPr>
          <w:rStyle w:val="spanrvts0"/>
          <w:b w:val="0"/>
          <w:bCs w:val="0"/>
          <w:i w:val="0"/>
          <w:iCs w:val="0"/>
          <w:lang w:val="uk" w:eastAsia="uk"/>
        </w:rPr>
        <w:t xml:space="preserve">5.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цими Правилами передбачає:</w:t>
      </w:r>
    </w:p>
    <w:p>
      <w:pPr>
        <w:pStyle w:val="rvps2"/>
        <w:spacing w:before="0" w:after="150"/>
        <w:ind w:left="0" w:right="0"/>
        <w:rPr>
          <w:rStyle w:val="spanrvts0"/>
          <w:b w:val="0"/>
          <w:bCs w:val="0"/>
          <w:i w:val="0"/>
          <w:iCs w:val="0"/>
          <w:lang w:val="uk" w:eastAsia="uk"/>
        </w:rPr>
      </w:pPr>
      <w:bookmarkStart w:id="445" w:name="n220"/>
      <w:bookmarkEnd w:id="445"/>
      <w:r>
        <w:rPr>
          <w:rStyle w:val="spanrvts0"/>
          <w:b w:val="0"/>
          <w:bCs w:val="0"/>
          <w:i w:val="0"/>
          <w:iCs w:val="0"/>
          <w:lang w:val="uk" w:eastAsia="uk"/>
        </w:rPr>
        <w:t xml:space="preserve">повідомлення оператором системи розподілу протягом десяти днів з припинення чи скасування на території України воєнного стану замовника про необхідність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у зв’язку з припиненням чи скасуванням на території України воєнного стану;</w:t>
      </w:r>
    </w:p>
    <w:p>
      <w:pPr>
        <w:pStyle w:val="rvps2"/>
        <w:spacing w:before="0" w:after="150"/>
        <w:ind w:left="0" w:right="0"/>
        <w:rPr>
          <w:rStyle w:val="spanrvts0"/>
          <w:b w:val="0"/>
          <w:bCs w:val="0"/>
          <w:i w:val="0"/>
          <w:iCs w:val="0"/>
          <w:lang w:val="uk" w:eastAsia="uk"/>
        </w:rPr>
      </w:pPr>
      <w:bookmarkStart w:id="446" w:name="n221"/>
      <w:bookmarkEnd w:id="446"/>
      <w:r>
        <w:rPr>
          <w:rStyle w:val="spanrvts0"/>
          <w:b w:val="0"/>
          <w:bCs w:val="0"/>
          <w:i w:val="0"/>
          <w:iCs w:val="0"/>
          <w:lang w:val="uk" w:eastAsia="uk"/>
        </w:rPr>
        <w:t>подання замовником до оператора системи розподілу заяви про приєднання та заяви про безкоштовну передачу лінійної частини приєднання оператору системи розподілу;</w:t>
      </w:r>
    </w:p>
    <w:p>
      <w:pPr>
        <w:pStyle w:val="rvps2"/>
        <w:spacing w:before="0" w:after="150"/>
        <w:ind w:left="0" w:right="0"/>
        <w:rPr>
          <w:rStyle w:val="spanrvts0"/>
          <w:b w:val="0"/>
          <w:bCs w:val="0"/>
          <w:i w:val="0"/>
          <w:iCs w:val="0"/>
          <w:lang w:val="uk" w:eastAsia="uk"/>
        </w:rPr>
      </w:pPr>
      <w:bookmarkStart w:id="447" w:name="n222"/>
      <w:bookmarkEnd w:id="447"/>
      <w:r>
        <w:rPr>
          <w:rStyle w:val="spanrvts0"/>
          <w:b w:val="0"/>
          <w:bCs w:val="0"/>
          <w:i w:val="0"/>
          <w:iCs w:val="0"/>
          <w:lang w:val="uk" w:eastAsia="uk"/>
        </w:rPr>
        <w:t>підготовку та надання оператором системи розподілу замовнику договору про приєднання за постійною схемою та рахунку на оплату вартості приєднання;</w:t>
      </w:r>
    </w:p>
    <w:p>
      <w:pPr>
        <w:pStyle w:val="rvps2"/>
        <w:spacing w:before="0" w:after="150"/>
        <w:ind w:left="0" w:right="0"/>
        <w:rPr>
          <w:rStyle w:val="spanrvts0"/>
          <w:b w:val="0"/>
          <w:bCs w:val="0"/>
          <w:i w:val="0"/>
          <w:iCs w:val="0"/>
          <w:lang w:val="uk" w:eastAsia="uk"/>
        </w:rPr>
      </w:pPr>
      <w:bookmarkStart w:id="448" w:name="n223"/>
      <w:bookmarkEnd w:id="448"/>
      <w:r>
        <w:rPr>
          <w:rStyle w:val="spanrvts0"/>
          <w:b w:val="0"/>
          <w:bCs w:val="0"/>
          <w:i w:val="0"/>
          <w:iCs w:val="0"/>
          <w:lang w:val="uk" w:eastAsia="uk"/>
        </w:rPr>
        <w:t>підготовку та надання оператором системи розподілу договору про безкоштовну передачу лінійної частини приєднання;</w:t>
      </w:r>
    </w:p>
    <w:p>
      <w:pPr>
        <w:pStyle w:val="rvps2"/>
        <w:spacing w:before="0" w:after="150"/>
        <w:ind w:left="0" w:right="0"/>
        <w:rPr>
          <w:rStyle w:val="spanrvts0"/>
          <w:b w:val="0"/>
          <w:bCs w:val="0"/>
          <w:i w:val="0"/>
          <w:iCs w:val="0"/>
          <w:lang w:val="uk" w:eastAsia="uk"/>
        </w:rPr>
      </w:pPr>
      <w:bookmarkStart w:id="449" w:name="n224"/>
      <w:bookmarkEnd w:id="449"/>
      <w:r>
        <w:rPr>
          <w:rStyle w:val="spanrvts0"/>
          <w:b w:val="0"/>
          <w:bCs w:val="0"/>
          <w:i w:val="0"/>
          <w:iCs w:val="0"/>
          <w:lang w:val="uk" w:eastAsia="uk"/>
        </w:rPr>
        <w:t>укладання договору про приєднання за постійною схемою;</w:t>
      </w:r>
    </w:p>
    <w:p>
      <w:pPr>
        <w:pStyle w:val="rvps2"/>
        <w:spacing w:before="0" w:after="150"/>
        <w:ind w:left="0" w:right="0"/>
        <w:rPr>
          <w:rStyle w:val="spanrvts0"/>
          <w:b w:val="0"/>
          <w:bCs w:val="0"/>
          <w:i w:val="0"/>
          <w:iCs w:val="0"/>
          <w:lang w:val="uk" w:eastAsia="uk"/>
        </w:rPr>
      </w:pPr>
      <w:bookmarkStart w:id="450" w:name="n225"/>
      <w:bookmarkEnd w:id="450"/>
      <w:r>
        <w:rPr>
          <w:rStyle w:val="spanrvts0"/>
          <w:b w:val="0"/>
          <w:bCs w:val="0"/>
          <w:i w:val="0"/>
          <w:iCs w:val="0"/>
          <w:lang w:val="uk" w:eastAsia="uk"/>
        </w:rPr>
        <w:t>оплату замовником вартості приєднання відповідно до умов договору про приєднання за постійною схемою або повернення оператором системи розподілу різниці коштів (у разі необхідності) при стандартному приєднанні;</w:t>
      </w:r>
    </w:p>
    <w:p>
      <w:pPr>
        <w:pStyle w:val="rvps2"/>
        <w:spacing w:before="0" w:after="150"/>
        <w:ind w:left="0" w:right="0"/>
        <w:rPr>
          <w:rStyle w:val="spanrvts0"/>
          <w:b w:val="0"/>
          <w:bCs w:val="0"/>
          <w:i w:val="0"/>
          <w:iCs w:val="0"/>
          <w:lang w:val="uk" w:eastAsia="uk"/>
        </w:rPr>
      </w:pPr>
      <w:bookmarkStart w:id="451" w:name="n226"/>
      <w:bookmarkEnd w:id="451"/>
      <w:r>
        <w:rPr>
          <w:rStyle w:val="spanrvts0"/>
          <w:b w:val="0"/>
          <w:bCs w:val="0"/>
          <w:i w:val="0"/>
          <w:iCs w:val="0"/>
          <w:lang w:val="uk" w:eastAsia="uk"/>
        </w:rPr>
        <w:t>підписання сторонами акта про надання послуг з приєднання;</w:t>
      </w:r>
    </w:p>
    <w:p>
      <w:pPr>
        <w:pStyle w:val="rvps2"/>
        <w:spacing w:before="0" w:after="150"/>
        <w:ind w:left="0" w:right="0"/>
        <w:rPr>
          <w:rStyle w:val="spanrvts0"/>
          <w:b w:val="0"/>
          <w:bCs w:val="0"/>
          <w:i w:val="0"/>
          <w:iCs w:val="0"/>
          <w:lang w:val="uk" w:eastAsia="uk"/>
        </w:rPr>
      </w:pPr>
      <w:bookmarkStart w:id="452" w:name="n227"/>
      <w:bookmarkEnd w:id="452"/>
      <w:r>
        <w:rPr>
          <w:rStyle w:val="spanrvts0"/>
          <w:b w:val="0"/>
          <w:bCs w:val="0"/>
          <w:i w:val="0"/>
          <w:iCs w:val="0"/>
          <w:lang w:val="uk" w:eastAsia="uk"/>
        </w:rPr>
        <w:t>укладання договору споживача про надання послуг з розподілу електричної енергії на постійній основі.</w:t>
      </w:r>
    </w:p>
    <w:p>
      <w:pPr>
        <w:pStyle w:val="rvps2"/>
        <w:spacing w:before="0" w:after="150"/>
        <w:ind w:left="0" w:right="0"/>
        <w:rPr>
          <w:rStyle w:val="spanrvts0"/>
          <w:b w:val="0"/>
          <w:bCs w:val="0"/>
          <w:i w:val="0"/>
          <w:iCs w:val="0"/>
          <w:lang w:val="uk" w:eastAsia="uk"/>
        </w:rPr>
      </w:pPr>
      <w:bookmarkStart w:id="453" w:name="n228"/>
      <w:bookmarkEnd w:id="453"/>
      <w:r>
        <w:rPr>
          <w:rStyle w:val="spanrvts0"/>
          <w:b w:val="0"/>
          <w:bCs w:val="0"/>
          <w:i w:val="0"/>
          <w:iCs w:val="0"/>
          <w:lang w:val="uk" w:eastAsia="uk"/>
        </w:rPr>
        <w:t xml:space="preserve">6. З метою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цими Правилами замовник звертається до відповідного оператора системи розподілу із заявою про приєднання за постійною схемою за формою, наведеною у </w:t>
      </w:r>
      <w:hyperlink w:anchor="n287" w:history="1">
        <w:r>
          <w:rPr>
            <w:rStyle w:val="arvts99"/>
            <w:b w:val="0"/>
            <w:bCs w:val="0"/>
            <w:i w:val="0"/>
            <w:iCs w:val="0"/>
            <w:lang w:val="uk" w:eastAsia="uk"/>
          </w:rPr>
          <w:t>додатку 1</w:t>
        </w:r>
      </w:hyperlink>
      <w:r>
        <w:rPr>
          <w:rStyle w:val="spanrvts0"/>
          <w:b w:val="0"/>
          <w:bCs w:val="0"/>
          <w:i w:val="0"/>
          <w:iCs w:val="0"/>
          <w:lang w:val="uk" w:eastAsia="uk"/>
        </w:rPr>
        <w:t xml:space="preserve"> до цих Правил.</w:t>
      </w:r>
    </w:p>
    <w:p>
      <w:pPr>
        <w:pStyle w:val="rvps2"/>
        <w:spacing w:before="0" w:after="150"/>
        <w:ind w:left="0" w:right="0"/>
        <w:rPr>
          <w:rStyle w:val="spanrvts0"/>
          <w:b w:val="0"/>
          <w:bCs w:val="0"/>
          <w:i w:val="0"/>
          <w:iCs w:val="0"/>
          <w:lang w:val="uk" w:eastAsia="uk"/>
        </w:rPr>
      </w:pPr>
      <w:bookmarkStart w:id="454" w:name="n229"/>
      <w:bookmarkEnd w:id="454"/>
      <w:r>
        <w:rPr>
          <w:rStyle w:val="spanrvts0"/>
          <w:b w:val="0"/>
          <w:bCs w:val="0"/>
          <w:i w:val="0"/>
          <w:iCs w:val="0"/>
          <w:lang w:val="uk" w:eastAsia="uk"/>
        </w:rPr>
        <w:t xml:space="preserve">7. Послуга приведення тимчасово приєднаних електроустановок у відповідність до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цими Правилами надається на підставі договору про приєднання за постійною схемою, що укладається між замовником, електроустановки якого приєднані за тимчасовою схемою згідно з вимогами Порядку, та оператором системи розподілу за формою, наведеною у </w:t>
      </w:r>
      <w:hyperlink w:anchor="n294" w:history="1">
        <w:r>
          <w:rPr>
            <w:rStyle w:val="arvts99"/>
            <w:b w:val="0"/>
            <w:bCs w:val="0"/>
            <w:i w:val="0"/>
            <w:iCs w:val="0"/>
            <w:lang w:val="uk" w:eastAsia="uk"/>
          </w:rPr>
          <w:t>додатку 2</w:t>
        </w:r>
      </w:hyperlink>
      <w:r>
        <w:rPr>
          <w:rStyle w:val="spanrvts0"/>
          <w:b w:val="0"/>
          <w:bCs w:val="0"/>
          <w:i w:val="0"/>
          <w:iCs w:val="0"/>
          <w:lang w:val="uk" w:eastAsia="uk"/>
        </w:rPr>
        <w:t xml:space="preserve"> до цих Правил (далі – договір про приєднання за постійною схемою).</w:t>
      </w:r>
    </w:p>
    <w:p>
      <w:pPr>
        <w:pStyle w:val="rvps2"/>
        <w:spacing w:before="0" w:after="150"/>
        <w:ind w:left="0" w:right="0"/>
        <w:rPr>
          <w:rStyle w:val="spanrvts0"/>
          <w:b w:val="0"/>
          <w:bCs w:val="0"/>
          <w:i w:val="0"/>
          <w:iCs w:val="0"/>
          <w:lang w:val="uk" w:eastAsia="uk"/>
        </w:rPr>
      </w:pPr>
      <w:bookmarkStart w:id="455" w:name="n230"/>
      <w:bookmarkEnd w:id="455"/>
      <w:r>
        <w:rPr>
          <w:rStyle w:val="spanrvts0"/>
          <w:b w:val="0"/>
          <w:bCs w:val="0"/>
          <w:i w:val="0"/>
          <w:iCs w:val="0"/>
          <w:lang w:val="uk" w:eastAsia="uk"/>
        </w:rPr>
        <w:t xml:space="preserve">Оператор системи розподілу протягом десяти календарних днів, починаючи з наступного робочого дня від дати отримання заяви про приєднання, надає замовнику два примірники проєктів договорів про приєднання за постійною схемою та проєкти додаткових угод щодо внесення змін до тимчасових договорів споживачів про надання послуг з розподілу електричної енергії щодо продовження строків їх дії згідно з вимогами </w:t>
      </w:r>
      <w:hyperlink w:anchor="n207" w:history="1">
        <w:r>
          <w:rPr>
            <w:rStyle w:val="arvts99"/>
            <w:b w:val="0"/>
            <w:bCs w:val="0"/>
            <w:i w:val="0"/>
            <w:iCs w:val="0"/>
            <w:lang w:val="uk" w:eastAsia="uk"/>
          </w:rPr>
          <w:t>пункту 3</w:t>
        </w:r>
      </w:hyperlink>
      <w:r>
        <w:rPr>
          <w:rStyle w:val="spanrvts0"/>
          <w:b w:val="0"/>
          <w:bCs w:val="0"/>
          <w:i w:val="0"/>
          <w:iCs w:val="0"/>
          <w:lang w:val="uk" w:eastAsia="uk"/>
        </w:rPr>
        <w:t xml:space="preserve"> цих Правил.</w:t>
      </w:r>
    </w:p>
    <w:p>
      <w:pPr>
        <w:pStyle w:val="rvps2"/>
        <w:spacing w:before="0" w:after="150"/>
        <w:ind w:left="0" w:right="0"/>
        <w:rPr>
          <w:rStyle w:val="spanrvts0"/>
          <w:b w:val="0"/>
          <w:bCs w:val="0"/>
          <w:i w:val="0"/>
          <w:iCs w:val="0"/>
          <w:lang w:val="uk" w:eastAsia="uk"/>
        </w:rPr>
      </w:pPr>
      <w:bookmarkStart w:id="456" w:name="n231"/>
      <w:bookmarkEnd w:id="456"/>
      <w:r>
        <w:rPr>
          <w:rStyle w:val="spanrvts0"/>
          <w:b w:val="0"/>
          <w:bCs w:val="0"/>
          <w:i w:val="0"/>
          <w:iCs w:val="0"/>
          <w:lang w:val="uk" w:eastAsia="uk"/>
        </w:rPr>
        <w:t xml:space="preserve">Приведення тимчасово приєднаних електроустановок у відповідність до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здійснюється залежно від технічних характеристик електроустановки та місця розташування тимчасово приєднаної електроустановки на дату укладення договору тимчасового приєднання за однією із таких процедур:</w:t>
      </w:r>
    </w:p>
    <w:p>
      <w:pPr>
        <w:pStyle w:val="rvps2"/>
        <w:spacing w:before="0" w:after="150"/>
        <w:ind w:left="0" w:right="0"/>
        <w:rPr>
          <w:rStyle w:val="spanrvts0"/>
          <w:b w:val="0"/>
          <w:bCs w:val="0"/>
          <w:i w:val="0"/>
          <w:iCs w:val="0"/>
          <w:lang w:val="uk" w:eastAsia="uk"/>
        </w:rPr>
      </w:pPr>
      <w:bookmarkStart w:id="457" w:name="n232"/>
      <w:bookmarkEnd w:id="457"/>
      <w:r>
        <w:rPr>
          <w:rStyle w:val="spanrvts0"/>
          <w:b w:val="0"/>
          <w:bCs w:val="0"/>
          <w:i w:val="0"/>
          <w:iCs w:val="0"/>
          <w:lang w:val="uk" w:eastAsia="uk"/>
        </w:rPr>
        <w:t>стандартного типу приєднання,</w:t>
      </w:r>
    </w:p>
    <w:p>
      <w:pPr>
        <w:pStyle w:val="rvps2"/>
        <w:spacing w:before="0" w:after="150"/>
        <w:ind w:left="0" w:right="0"/>
        <w:rPr>
          <w:rStyle w:val="spanrvts0"/>
          <w:b w:val="0"/>
          <w:bCs w:val="0"/>
          <w:i w:val="0"/>
          <w:iCs w:val="0"/>
          <w:lang w:val="uk" w:eastAsia="uk"/>
        </w:rPr>
      </w:pPr>
      <w:bookmarkStart w:id="458" w:name="n233"/>
      <w:bookmarkEnd w:id="458"/>
      <w:r>
        <w:rPr>
          <w:rStyle w:val="spanrvts0"/>
          <w:b w:val="0"/>
          <w:bCs w:val="0"/>
          <w:i w:val="0"/>
          <w:iCs w:val="0"/>
          <w:lang w:val="uk" w:eastAsia="uk"/>
        </w:rPr>
        <w:t>нестандартного типу приєднання з проєктуванням лінійної частини приєднання замовником,</w:t>
      </w:r>
    </w:p>
    <w:p>
      <w:pPr>
        <w:pStyle w:val="rvps2"/>
        <w:spacing w:before="0" w:after="150"/>
        <w:ind w:left="0" w:right="0"/>
        <w:rPr>
          <w:rStyle w:val="spanrvts0"/>
          <w:b w:val="0"/>
          <w:bCs w:val="0"/>
          <w:i w:val="0"/>
          <w:iCs w:val="0"/>
          <w:lang w:val="uk" w:eastAsia="uk"/>
        </w:rPr>
      </w:pPr>
      <w:bookmarkStart w:id="459" w:name="n234"/>
      <w:bookmarkEnd w:id="459"/>
      <w:r>
        <w:rPr>
          <w:rStyle w:val="spanrvts0"/>
          <w:b w:val="0"/>
          <w:bCs w:val="0"/>
          <w:i w:val="0"/>
          <w:iCs w:val="0"/>
          <w:lang w:val="uk" w:eastAsia="uk"/>
        </w:rPr>
        <w:t xml:space="preserve">приєднання у рахунок зменшення величини договірної потужності іншого споживання згідно з вимогами </w:t>
      </w:r>
      <w:hyperlink r:id="rId28" w:anchor="n2154" w:tgtFrame="_blank" w:history="1">
        <w:r>
          <w:rPr>
            <w:rStyle w:val="arvts96"/>
            <w:b w:val="0"/>
            <w:bCs w:val="0"/>
            <w:i w:val="0"/>
            <w:iCs w:val="0"/>
            <w:lang w:val="uk" w:eastAsia="uk"/>
          </w:rPr>
          <w:t>розділу IV</w:t>
        </w:r>
      </w:hyperlink>
      <w:r>
        <w:rPr>
          <w:rStyle w:val="spanrvts0"/>
          <w:b w:val="0"/>
          <w:bCs w:val="0"/>
          <w:i w:val="0"/>
          <w:iCs w:val="0"/>
          <w:lang w:val="uk" w:eastAsia="uk"/>
        </w:rPr>
        <w:t xml:space="preserve"> Кодексу систем розподілу.</w:t>
      </w:r>
    </w:p>
    <w:p>
      <w:pPr>
        <w:pStyle w:val="rvps2"/>
        <w:spacing w:before="0" w:after="150"/>
        <w:ind w:left="0" w:right="0"/>
        <w:rPr>
          <w:rStyle w:val="spanrvts0"/>
          <w:b w:val="0"/>
          <w:bCs w:val="0"/>
          <w:i w:val="0"/>
          <w:iCs w:val="0"/>
          <w:lang w:val="uk" w:eastAsia="uk"/>
        </w:rPr>
      </w:pPr>
      <w:bookmarkStart w:id="460" w:name="n235"/>
      <w:bookmarkEnd w:id="460"/>
      <w:r>
        <w:rPr>
          <w:rStyle w:val="spanrvts0"/>
          <w:b w:val="0"/>
          <w:bCs w:val="0"/>
          <w:i w:val="0"/>
          <w:iCs w:val="0"/>
          <w:lang w:val="uk" w:eastAsia="uk"/>
        </w:rPr>
        <w:t xml:space="preserve">8. Приведення тимчасово приєднаних електроустановок, що на дату укладення договору тимчасового приєднання за своїми технічними характеристиками та/або місцем розташування відповідали нестандартному типу приєднання,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здійснюється таким чином:</w:t>
      </w:r>
    </w:p>
    <w:p>
      <w:pPr>
        <w:pStyle w:val="rvps2"/>
        <w:spacing w:before="0" w:after="150"/>
        <w:ind w:left="0" w:right="0"/>
        <w:rPr>
          <w:rStyle w:val="spanrvts0"/>
          <w:b w:val="0"/>
          <w:bCs w:val="0"/>
          <w:i w:val="0"/>
          <w:iCs w:val="0"/>
          <w:lang w:val="uk" w:eastAsia="uk"/>
        </w:rPr>
      </w:pPr>
      <w:bookmarkStart w:id="461" w:name="n236"/>
      <w:bookmarkEnd w:id="461"/>
      <w:r>
        <w:rPr>
          <w:rStyle w:val="spanrvts0"/>
          <w:b w:val="0"/>
          <w:bCs w:val="0"/>
          <w:i w:val="0"/>
          <w:iCs w:val="0"/>
          <w:lang w:val="uk" w:eastAsia="uk"/>
        </w:rPr>
        <w:t xml:space="preserve">1) плата за надання замовнику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вимогами цих Правил, включає плату за потужність, яка визначається як добуток величини замовленої до приєднання потужності та ставки плати за нестандартне приєднання потужності, яка діяла на дату звернення замовника до оператора системи розподілу із заявою про тимчасове приєднання згідно з вимогами Порядку.</w:t>
      </w:r>
    </w:p>
    <w:p>
      <w:pPr>
        <w:pStyle w:val="rvps2"/>
        <w:spacing w:before="0" w:after="150"/>
        <w:ind w:left="0" w:right="0"/>
        <w:rPr>
          <w:rStyle w:val="spanrvts0"/>
          <w:b w:val="0"/>
          <w:bCs w:val="0"/>
          <w:i/>
          <w:iCs/>
          <w:lang w:val="uk" w:eastAsia="uk"/>
        </w:rPr>
      </w:pPr>
      <w:bookmarkStart w:id="462" w:name="n601"/>
      <w:bookmarkEnd w:id="462"/>
      <w:r>
        <w:rPr>
          <w:rStyle w:val="spanrvts46"/>
          <w:b w:val="0"/>
          <w:bCs w:val="0"/>
          <w:i/>
          <w:iCs/>
          <w:lang w:val="uk" w:eastAsia="uk"/>
        </w:rPr>
        <w:t xml:space="preserve">{Абзац перший підпункту 1 пункту 8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84"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3" w:name="n237"/>
      <w:bookmarkEnd w:id="463"/>
      <w:r>
        <w:rPr>
          <w:rStyle w:val="spanrvts0"/>
          <w:b w:val="0"/>
          <w:bCs w:val="0"/>
          <w:i w:val="0"/>
          <w:iCs w:val="0"/>
          <w:lang w:val="uk" w:eastAsia="uk"/>
        </w:rPr>
        <w:t xml:space="preserve">Замовник може оплатити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вимогами цих Правил протягом двадцяти робочих днів після припинення чи скасування на території України воєнного стану та підписання сторонами договору про приєднання за постійною схемою або рівномірними платежами щомісяця протягом не більше трьох років після припинення чи скасування на території України воєнного стану.</w:t>
      </w:r>
    </w:p>
    <w:p>
      <w:pPr>
        <w:pStyle w:val="rvps2"/>
        <w:spacing w:before="0" w:after="150"/>
        <w:ind w:left="0" w:right="0"/>
        <w:rPr>
          <w:rStyle w:val="spanrvts0"/>
          <w:b w:val="0"/>
          <w:bCs w:val="0"/>
          <w:i/>
          <w:iCs/>
          <w:lang w:val="uk" w:eastAsia="uk"/>
        </w:rPr>
      </w:pPr>
      <w:bookmarkStart w:id="464" w:name="n603"/>
      <w:bookmarkEnd w:id="464"/>
      <w:r>
        <w:rPr>
          <w:rStyle w:val="spanrvts46"/>
          <w:b w:val="0"/>
          <w:bCs w:val="0"/>
          <w:i/>
          <w:iCs/>
          <w:lang w:val="uk" w:eastAsia="uk"/>
        </w:rPr>
        <w:t xml:space="preserve">{Абзац другий підпункту 1 пункту 8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85"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5" w:name="n238"/>
      <w:bookmarkEnd w:id="465"/>
      <w:r>
        <w:rPr>
          <w:rStyle w:val="spanrvts0"/>
          <w:b w:val="0"/>
          <w:bCs w:val="0"/>
          <w:i w:val="0"/>
          <w:iCs w:val="0"/>
          <w:lang w:val="uk" w:eastAsia="uk"/>
        </w:rPr>
        <w:t xml:space="preserve">Спосіб оплати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вимогами цих Правил замовник зазначає в заяві про приєднання за постійною схемою.</w:t>
      </w:r>
    </w:p>
    <w:p>
      <w:pPr>
        <w:pStyle w:val="rvps2"/>
        <w:spacing w:before="0" w:after="150"/>
        <w:ind w:left="0" w:right="0"/>
        <w:rPr>
          <w:rStyle w:val="spanrvts0"/>
          <w:b w:val="0"/>
          <w:bCs w:val="0"/>
          <w:i w:val="0"/>
          <w:iCs w:val="0"/>
          <w:lang w:val="uk" w:eastAsia="uk"/>
        </w:rPr>
      </w:pPr>
      <w:bookmarkStart w:id="466" w:name="n239"/>
      <w:bookmarkEnd w:id="466"/>
      <w:r>
        <w:rPr>
          <w:rStyle w:val="spanrvts0"/>
          <w:b w:val="0"/>
          <w:bCs w:val="0"/>
          <w:i w:val="0"/>
          <w:iCs w:val="0"/>
          <w:lang w:val="uk" w:eastAsia="uk"/>
        </w:rPr>
        <w:t xml:space="preserve">У разі оплати замовником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вимогами цих Правил протягом двадцяти робочих днів після припинення чи скасування на території України воєнного стану та підписання сторонами договору про приєднання за постійною схемою, розрахунок вартості плати за нестандартне приєднання потужності здійснюється з коефіцієнтом 0,9;</w:t>
      </w:r>
    </w:p>
    <w:p>
      <w:pPr>
        <w:pStyle w:val="rvps2"/>
        <w:spacing w:before="0" w:after="150"/>
        <w:ind w:left="0" w:right="0"/>
        <w:rPr>
          <w:rStyle w:val="spanrvts0"/>
          <w:b w:val="0"/>
          <w:bCs w:val="0"/>
          <w:i/>
          <w:iCs/>
          <w:lang w:val="uk" w:eastAsia="uk"/>
        </w:rPr>
      </w:pPr>
      <w:bookmarkStart w:id="467" w:name="n604"/>
      <w:bookmarkEnd w:id="467"/>
      <w:r>
        <w:rPr>
          <w:rStyle w:val="spanrvts46"/>
          <w:b w:val="0"/>
          <w:bCs w:val="0"/>
          <w:i/>
          <w:iCs/>
          <w:lang w:val="uk" w:eastAsia="uk"/>
        </w:rPr>
        <w:t xml:space="preserve">{Абзац четвертий підпункту 1 пункту 8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85"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8" w:name="n240"/>
      <w:bookmarkEnd w:id="468"/>
      <w:r>
        <w:rPr>
          <w:rStyle w:val="spanrvts0"/>
          <w:b w:val="0"/>
          <w:bCs w:val="0"/>
          <w:i w:val="0"/>
          <w:iCs w:val="0"/>
          <w:lang w:val="uk" w:eastAsia="uk"/>
        </w:rPr>
        <w:t>2) замовник, який був стороною, відповідальною за будівництво лінійної частини тимчасового приєднання, протягом строку дії договору про приєднання за постійною схемою зобов’язаний:</w:t>
      </w:r>
    </w:p>
    <w:p>
      <w:pPr>
        <w:pStyle w:val="rvps2"/>
        <w:spacing w:before="0" w:after="150"/>
        <w:ind w:left="0" w:right="0"/>
        <w:rPr>
          <w:rStyle w:val="spanrvts0"/>
          <w:b w:val="0"/>
          <w:bCs w:val="0"/>
          <w:i w:val="0"/>
          <w:iCs w:val="0"/>
          <w:lang w:val="uk" w:eastAsia="uk"/>
        </w:rPr>
      </w:pPr>
      <w:bookmarkStart w:id="469" w:name="n241"/>
      <w:bookmarkEnd w:id="469"/>
      <w:r>
        <w:rPr>
          <w:rStyle w:val="spanrvts0"/>
          <w:b w:val="0"/>
          <w:bCs w:val="0"/>
          <w:i w:val="0"/>
          <w:iCs w:val="0"/>
          <w:lang w:val="uk" w:eastAsia="uk"/>
        </w:rPr>
        <w:t>передати оператору системи розподілу розроблену та погоджену в установленому законодавством порядку з усіма заінтересованими сторонами (крім оператора системи розподілу) проєктно-кошторисну документацію на лінійну частину приєднання від точки забезпечення потужності до точки приєднання та землевпорядну документацію на земельні ділянки, на яких розміщені електричні установки і мережі лінійної частини приєднання;</w:t>
      </w:r>
    </w:p>
    <w:p>
      <w:pPr>
        <w:pStyle w:val="rvps2"/>
        <w:spacing w:before="0" w:after="150"/>
        <w:ind w:left="0" w:right="0"/>
        <w:rPr>
          <w:rStyle w:val="spanrvts0"/>
          <w:b w:val="0"/>
          <w:bCs w:val="0"/>
          <w:i w:val="0"/>
          <w:iCs w:val="0"/>
          <w:lang w:val="uk" w:eastAsia="uk"/>
        </w:rPr>
      </w:pPr>
      <w:bookmarkStart w:id="470" w:name="n242"/>
      <w:bookmarkEnd w:id="470"/>
      <w:r>
        <w:rPr>
          <w:rStyle w:val="spanrvts0"/>
          <w:b w:val="0"/>
          <w:bCs w:val="0"/>
          <w:i w:val="0"/>
          <w:iCs w:val="0"/>
          <w:lang w:val="uk" w:eastAsia="uk"/>
        </w:rPr>
        <w:t>забезпечити відповідність технічного стану електричних установок і мереж лінійної частини приєднання від точки забезпечення потужності до точки приєднання вимогам нормативно-технічних документів, що підтверджено відповідною довідкою щодо огляду Державною інспекцією енергетичного нагляду України електричних установок і мереж лінійної частини приєднання від точки забезпечення потужності до точки приєднання, наданою за результатами проведеного моніторингу безпеки постачання електричної енергії;</w:t>
      </w:r>
    </w:p>
    <w:p>
      <w:pPr>
        <w:pStyle w:val="rvps2"/>
        <w:spacing w:before="0" w:after="150"/>
        <w:ind w:left="0" w:right="0"/>
        <w:rPr>
          <w:rStyle w:val="spanrvts0"/>
          <w:b w:val="0"/>
          <w:bCs w:val="0"/>
          <w:i w:val="0"/>
          <w:iCs w:val="0"/>
          <w:lang w:val="uk" w:eastAsia="uk"/>
        </w:rPr>
      </w:pPr>
      <w:bookmarkStart w:id="471" w:name="n243"/>
      <w:bookmarkEnd w:id="471"/>
      <w:r>
        <w:rPr>
          <w:rStyle w:val="spanrvts0"/>
          <w:b w:val="0"/>
          <w:bCs w:val="0"/>
          <w:i w:val="0"/>
          <w:iCs w:val="0"/>
          <w:lang w:val="uk" w:eastAsia="uk"/>
        </w:rPr>
        <w:t>безоплатно передати електричні установки і мережі лінійної частини приєднання від точки забезпечення потужності до точки приєднання у власність відповідному оператору системи розподілу;</w:t>
      </w:r>
    </w:p>
    <w:p>
      <w:pPr>
        <w:pStyle w:val="rvps2"/>
        <w:spacing w:before="0" w:after="150"/>
        <w:ind w:left="0" w:right="0"/>
        <w:rPr>
          <w:rStyle w:val="spanrvts0"/>
          <w:b w:val="0"/>
          <w:bCs w:val="0"/>
          <w:i/>
          <w:iCs/>
          <w:lang w:val="uk" w:eastAsia="uk"/>
        </w:rPr>
      </w:pPr>
      <w:bookmarkStart w:id="472" w:name="n411"/>
      <w:bookmarkEnd w:id="472"/>
      <w:r>
        <w:rPr>
          <w:rStyle w:val="spanrvts46"/>
          <w:b w:val="0"/>
          <w:bCs w:val="0"/>
          <w:i/>
          <w:iCs/>
          <w:lang w:val="uk" w:eastAsia="uk"/>
        </w:rPr>
        <w:t xml:space="preserve">{Абзац четвертий підпункту 2 пункту 8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5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3" w:name="n244"/>
      <w:bookmarkEnd w:id="473"/>
      <w:r>
        <w:rPr>
          <w:rStyle w:val="spanrvts0"/>
          <w:b w:val="0"/>
          <w:bCs w:val="0"/>
          <w:i w:val="0"/>
          <w:iCs w:val="0"/>
          <w:lang w:val="uk" w:eastAsia="uk"/>
        </w:rPr>
        <w:t>3) з метою підтвердження відповідності технічного стану електричних установок і мереж лінійної частини приєднання від точки забезпечення потужності до точки приєднання вимогам нормативно-технічних документів та відповідності змонтованого обладнання проєктно-кошторисній документації замовник звертається до Державної інспекції енергетичного нагляду України з відповідним зверненням щодо здійснення огляду електричних установок і мереж лінійної частини приєднання від точки забезпечення потужності до точки приєднання.</w:t>
      </w:r>
    </w:p>
    <w:p>
      <w:pPr>
        <w:pStyle w:val="rvps2"/>
        <w:spacing w:before="0" w:after="150"/>
        <w:ind w:left="0" w:right="0"/>
        <w:rPr>
          <w:rStyle w:val="spanrvts0"/>
          <w:b w:val="0"/>
          <w:bCs w:val="0"/>
          <w:i w:val="0"/>
          <w:iCs w:val="0"/>
          <w:lang w:val="uk" w:eastAsia="uk"/>
        </w:rPr>
      </w:pPr>
      <w:bookmarkStart w:id="474" w:name="n245"/>
      <w:bookmarkEnd w:id="474"/>
      <w:r>
        <w:rPr>
          <w:rStyle w:val="spanrvts0"/>
          <w:b w:val="0"/>
          <w:bCs w:val="0"/>
          <w:i w:val="0"/>
          <w:iCs w:val="0"/>
          <w:lang w:val="uk" w:eastAsia="uk"/>
        </w:rPr>
        <w:t xml:space="preserve">Рекомендувати Державній інспекції енергетичного нагляду України протягом десяти робочих днів з дня отримання звернення замовника здійснювати огляд електричних установок і мереж лінійної частини приєднання від точки забезпечення потужності до точки приєднання, за результатами якого оформляти довідку за рекомендованою формою, наведеною у </w:t>
      </w:r>
      <w:hyperlink w:anchor="n297" w:history="1">
        <w:r>
          <w:rPr>
            <w:rStyle w:val="arvts99"/>
            <w:b w:val="0"/>
            <w:bCs w:val="0"/>
            <w:i w:val="0"/>
            <w:iCs w:val="0"/>
            <w:lang w:val="uk" w:eastAsia="uk"/>
          </w:rPr>
          <w:t>додатку 3</w:t>
        </w:r>
      </w:hyperlink>
      <w:r>
        <w:rPr>
          <w:rStyle w:val="spanrvts0"/>
          <w:b w:val="0"/>
          <w:bCs w:val="0"/>
          <w:i w:val="0"/>
          <w:iCs w:val="0"/>
          <w:lang w:val="uk" w:eastAsia="uk"/>
        </w:rPr>
        <w:t xml:space="preserve"> до цих Правил, та направляти замовнику у спосіб, указаний ним у зверненні разом із фотоматеріалами виявлених обґрунтованих зауважень (у разі наявності).</w:t>
      </w:r>
    </w:p>
    <w:p>
      <w:pPr>
        <w:pStyle w:val="rvps2"/>
        <w:spacing w:before="0" w:after="150"/>
        <w:ind w:left="0" w:right="0"/>
        <w:rPr>
          <w:rStyle w:val="spanrvts0"/>
          <w:b w:val="0"/>
          <w:bCs w:val="0"/>
          <w:i w:val="0"/>
          <w:iCs w:val="0"/>
          <w:lang w:val="uk" w:eastAsia="uk"/>
        </w:rPr>
      </w:pPr>
      <w:bookmarkStart w:id="475" w:name="n246"/>
      <w:bookmarkEnd w:id="475"/>
      <w:r>
        <w:rPr>
          <w:rStyle w:val="spanrvts0"/>
          <w:b w:val="0"/>
          <w:bCs w:val="0"/>
          <w:i w:val="0"/>
          <w:iCs w:val="0"/>
          <w:lang w:val="uk" w:eastAsia="uk"/>
        </w:rPr>
        <w:t>Обґрунтовані зауваження щодо невідповідності технічного стану електричних установок і мереж лінійної частини приєднання від точки забезпечення потужності до точки приєднання вимогам нормативно-технічних документів мають містити посилання на вимоги стандартів та нормативних документів.</w:t>
      </w:r>
    </w:p>
    <w:p>
      <w:pPr>
        <w:pStyle w:val="rvps2"/>
        <w:spacing w:before="0" w:after="150"/>
        <w:ind w:left="0" w:right="0"/>
        <w:rPr>
          <w:rStyle w:val="spanrvts0"/>
          <w:b w:val="0"/>
          <w:bCs w:val="0"/>
          <w:i w:val="0"/>
          <w:iCs w:val="0"/>
          <w:lang w:val="uk" w:eastAsia="uk"/>
        </w:rPr>
      </w:pPr>
      <w:bookmarkStart w:id="476" w:name="n247"/>
      <w:bookmarkEnd w:id="476"/>
      <w:r>
        <w:rPr>
          <w:rStyle w:val="spanrvts0"/>
          <w:b w:val="0"/>
          <w:bCs w:val="0"/>
          <w:i w:val="0"/>
          <w:iCs w:val="0"/>
          <w:lang w:val="uk" w:eastAsia="uk"/>
        </w:rPr>
        <w:t>У разі невідповідності технічного стану електричних установок і мереж лінійної частини приєднання від точки забезпечення потужності до точки приєднання вимогам нормативно-технічних документів та/або невідповідності змонтованого обладнання проєктно-кошторисній документації замовник зобов’язаний їх усунути та звернутися до Державної інспекції енергетичного нагляду України щодо проведення повторного огляду.</w:t>
      </w:r>
    </w:p>
    <w:p>
      <w:pPr>
        <w:pStyle w:val="rvps2"/>
        <w:spacing w:before="0" w:after="150"/>
        <w:ind w:left="0" w:right="0"/>
        <w:rPr>
          <w:rStyle w:val="spanrvts0"/>
          <w:b w:val="0"/>
          <w:bCs w:val="0"/>
          <w:i w:val="0"/>
          <w:iCs w:val="0"/>
          <w:lang w:val="uk" w:eastAsia="uk"/>
        </w:rPr>
      </w:pPr>
      <w:bookmarkStart w:id="477" w:name="n248"/>
      <w:bookmarkEnd w:id="477"/>
      <w:r>
        <w:rPr>
          <w:rStyle w:val="spanrvts0"/>
          <w:b w:val="0"/>
          <w:bCs w:val="0"/>
          <w:i w:val="0"/>
          <w:iCs w:val="0"/>
          <w:lang w:val="uk" w:eastAsia="uk"/>
        </w:rPr>
        <w:t>Повторний огляд електричних установок і мереж лінійної частини приєднання від точки забезпечення потужності до точки приєднання рекомендувати Державній інспекції енергетичного нагляду України здійснювати з дотриманням цього пункту.</w:t>
      </w:r>
    </w:p>
    <w:p>
      <w:pPr>
        <w:pStyle w:val="rvps2"/>
        <w:spacing w:before="0" w:after="150"/>
        <w:ind w:left="0" w:right="0"/>
        <w:rPr>
          <w:rStyle w:val="spanrvts0"/>
          <w:b w:val="0"/>
          <w:bCs w:val="0"/>
          <w:i w:val="0"/>
          <w:iCs w:val="0"/>
          <w:lang w:val="uk" w:eastAsia="uk"/>
        </w:rPr>
      </w:pPr>
      <w:bookmarkStart w:id="478" w:name="n249"/>
      <w:bookmarkEnd w:id="478"/>
      <w:r>
        <w:rPr>
          <w:rStyle w:val="spanrvts0"/>
          <w:b w:val="0"/>
          <w:bCs w:val="0"/>
          <w:i w:val="0"/>
          <w:iCs w:val="0"/>
          <w:lang w:val="uk" w:eastAsia="uk"/>
        </w:rPr>
        <w:t>Під час повторного огляду електричних установок і мереж лінійної частини приєднання від точки забезпечення потужності до точки приєднання не дозволяється висувати зауваження, якщо вони не стосуються усунення раніше виявлених зауважень або неусунення їх повністю або частково;</w:t>
      </w:r>
    </w:p>
    <w:p>
      <w:pPr>
        <w:pStyle w:val="rvps2"/>
        <w:spacing w:before="0" w:after="150"/>
        <w:ind w:left="0" w:right="0"/>
        <w:rPr>
          <w:rStyle w:val="spanrvts0"/>
          <w:b w:val="0"/>
          <w:bCs w:val="0"/>
          <w:i w:val="0"/>
          <w:iCs w:val="0"/>
          <w:lang w:val="uk" w:eastAsia="uk"/>
        </w:rPr>
      </w:pPr>
      <w:bookmarkStart w:id="479" w:name="n250"/>
      <w:bookmarkEnd w:id="479"/>
      <w:r>
        <w:rPr>
          <w:rStyle w:val="spanrvts0"/>
          <w:b w:val="0"/>
          <w:bCs w:val="0"/>
          <w:i w:val="0"/>
          <w:iCs w:val="0"/>
          <w:lang w:val="uk" w:eastAsia="uk"/>
        </w:rPr>
        <w:t>4) строк безоплатної передачі замовником електричних установок і мереж лінійної частини приєднання від точки забезпечення потужності до точки приєднання у власність відповідному оператору системи розподілу зазначається в договорі про приєднання за постійною схемою та становить не більше:</w:t>
      </w:r>
    </w:p>
    <w:p>
      <w:pPr>
        <w:pStyle w:val="rvps2"/>
        <w:spacing w:before="0" w:after="150"/>
        <w:ind w:left="0" w:right="0"/>
        <w:rPr>
          <w:rStyle w:val="spanrvts0"/>
          <w:b w:val="0"/>
          <w:bCs w:val="0"/>
          <w:i w:val="0"/>
          <w:iCs w:val="0"/>
          <w:lang w:val="uk" w:eastAsia="uk"/>
        </w:rPr>
      </w:pPr>
      <w:bookmarkStart w:id="480" w:name="n251"/>
      <w:bookmarkEnd w:id="480"/>
      <w:r>
        <w:rPr>
          <w:rStyle w:val="spanrvts0"/>
          <w:b w:val="0"/>
          <w:bCs w:val="0"/>
          <w:i w:val="0"/>
          <w:iCs w:val="0"/>
          <w:lang w:val="uk" w:eastAsia="uk"/>
        </w:rPr>
        <w:t>120 календарних днів - для замовників із заявленою до приєднання потужністю електроустановок до 160 кВт (включно);</w:t>
      </w:r>
    </w:p>
    <w:p>
      <w:pPr>
        <w:pStyle w:val="rvps2"/>
        <w:spacing w:before="0" w:after="150"/>
        <w:ind w:left="0" w:right="0"/>
        <w:rPr>
          <w:rStyle w:val="spanrvts0"/>
          <w:b w:val="0"/>
          <w:bCs w:val="0"/>
          <w:i w:val="0"/>
          <w:iCs w:val="0"/>
          <w:lang w:val="uk" w:eastAsia="uk"/>
        </w:rPr>
      </w:pPr>
      <w:bookmarkStart w:id="481" w:name="n252"/>
      <w:bookmarkEnd w:id="481"/>
      <w:r>
        <w:rPr>
          <w:rStyle w:val="spanrvts0"/>
          <w:b w:val="0"/>
          <w:bCs w:val="0"/>
          <w:i w:val="0"/>
          <w:iCs w:val="0"/>
          <w:lang w:val="uk" w:eastAsia="uk"/>
        </w:rPr>
        <w:t>230 календарних днів - для замовників із заявленою до приєднання потужністю електроустановок від 160 кВт до 400 кВт (включно);</w:t>
      </w:r>
    </w:p>
    <w:p>
      <w:pPr>
        <w:pStyle w:val="rvps2"/>
        <w:spacing w:before="0" w:after="150"/>
        <w:ind w:left="0" w:right="0"/>
        <w:rPr>
          <w:rStyle w:val="spanrvts0"/>
          <w:b w:val="0"/>
          <w:bCs w:val="0"/>
          <w:i w:val="0"/>
          <w:iCs w:val="0"/>
          <w:lang w:val="uk" w:eastAsia="uk"/>
        </w:rPr>
      </w:pPr>
      <w:bookmarkStart w:id="482" w:name="n253"/>
      <w:bookmarkEnd w:id="482"/>
      <w:r>
        <w:rPr>
          <w:rStyle w:val="spanrvts0"/>
          <w:b w:val="0"/>
          <w:bCs w:val="0"/>
          <w:i w:val="0"/>
          <w:iCs w:val="0"/>
          <w:lang w:val="uk" w:eastAsia="uk"/>
        </w:rPr>
        <w:t>280 календарних днів - для замовників із заявленою до приєднання потужністю електроустановок від 400 кВт до 1000 кВт (включно);</w:t>
      </w:r>
    </w:p>
    <w:p>
      <w:pPr>
        <w:pStyle w:val="rvps2"/>
        <w:spacing w:before="0" w:after="150"/>
        <w:ind w:left="0" w:right="0"/>
        <w:rPr>
          <w:rStyle w:val="spanrvts0"/>
          <w:b w:val="0"/>
          <w:bCs w:val="0"/>
          <w:i w:val="0"/>
          <w:iCs w:val="0"/>
          <w:lang w:val="uk" w:eastAsia="uk"/>
        </w:rPr>
      </w:pPr>
      <w:bookmarkStart w:id="483" w:name="n254"/>
      <w:bookmarkEnd w:id="483"/>
      <w:r>
        <w:rPr>
          <w:rStyle w:val="spanrvts0"/>
          <w:b w:val="0"/>
          <w:bCs w:val="0"/>
          <w:i w:val="0"/>
          <w:iCs w:val="0"/>
          <w:lang w:val="uk" w:eastAsia="uk"/>
        </w:rPr>
        <w:t>350 календарних днів - для замовників із заявленою до приєднання потужністю електроустановок від 1000 кВт;</w:t>
      </w:r>
    </w:p>
    <w:p>
      <w:pPr>
        <w:pStyle w:val="rvps2"/>
        <w:spacing w:before="0" w:after="150"/>
        <w:ind w:left="0" w:right="0"/>
        <w:rPr>
          <w:rStyle w:val="spanrvts0"/>
          <w:b w:val="0"/>
          <w:bCs w:val="0"/>
          <w:i w:val="0"/>
          <w:iCs w:val="0"/>
          <w:lang w:val="uk" w:eastAsia="uk"/>
        </w:rPr>
      </w:pPr>
      <w:bookmarkStart w:id="484" w:name="n255"/>
      <w:bookmarkEnd w:id="484"/>
      <w:r>
        <w:rPr>
          <w:rStyle w:val="spanrvts0"/>
          <w:b w:val="0"/>
          <w:bCs w:val="0"/>
          <w:i w:val="0"/>
          <w:iCs w:val="0"/>
          <w:lang w:val="uk" w:eastAsia="uk"/>
        </w:rPr>
        <w:t>5) оператор системи розподілу не має права відмовити замовнику у прийнятті у власність електричних установок і мереж лінійної частини приєднання від точки забезпечення потужності до точки приєднання у разі виконання замовником вимог, визначених у цьому пункті.</w:t>
      </w:r>
    </w:p>
    <w:p>
      <w:pPr>
        <w:pStyle w:val="rvps2"/>
        <w:spacing w:before="0" w:after="150"/>
        <w:ind w:left="0" w:right="0"/>
        <w:rPr>
          <w:rStyle w:val="spanrvts0"/>
          <w:b w:val="0"/>
          <w:bCs w:val="0"/>
          <w:i w:val="0"/>
          <w:iCs w:val="0"/>
          <w:lang w:val="uk" w:eastAsia="uk"/>
        </w:rPr>
      </w:pPr>
      <w:bookmarkStart w:id="485" w:name="n256"/>
      <w:bookmarkEnd w:id="485"/>
      <w:r>
        <w:rPr>
          <w:rStyle w:val="spanrvts0"/>
          <w:b w:val="0"/>
          <w:bCs w:val="0"/>
          <w:i w:val="0"/>
          <w:iCs w:val="0"/>
          <w:lang w:val="uk" w:eastAsia="uk"/>
        </w:rPr>
        <w:t>Оператор системи розподілу не має права вимагати від замовника надання інших документів чи вчинення дій, не передбачених цим пунктом.</w:t>
      </w:r>
    </w:p>
    <w:p>
      <w:pPr>
        <w:pStyle w:val="rvps2"/>
        <w:spacing w:before="0" w:after="150"/>
        <w:ind w:left="0" w:right="0"/>
        <w:rPr>
          <w:rStyle w:val="spanrvts0"/>
          <w:b w:val="0"/>
          <w:bCs w:val="0"/>
          <w:i w:val="0"/>
          <w:iCs w:val="0"/>
          <w:lang w:val="uk" w:eastAsia="uk"/>
        </w:rPr>
      </w:pPr>
      <w:bookmarkStart w:id="486" w:name="n257"/>
      <w:bookmarkEnd w:id="486"/>
      <w:r>
        <w:rPr>
          <w:rStyle w:val="spanrvts0"/>
          <w:b w:val="0"/>
          <w:bCs w:val="0"/>
          <w:i w:val="0"/>
          <w:iCs w:val="0"/>
          <w:lang w:val="uk" w:eastAsia="uk"/>
        </w:rPr>
        <w:t>Гранична первісна (балансова) вартість лінійної частини приєднання від точки забезпечення потужності до точки приєднання не може перевищувати добутку фактичної довжини лінійної частини приєднання та ставки плати за створення електричних мереж лінійної частини нестандартного приєднання, яка діє на дату звернення замовника до оператора системи розподілу із заявою про приєднання згідно з цими Правилами;</w:t>
      </w:r>
    </w:p>
    <w:p>
      <w:pPr>
        <w:pStyle w:val="rvps2"/>
        <w:spacing w:before="0" w:after="150"/>
        <w:ind w:left="0" w:right="0"/>
        <w:rPr>
          <w:rStyle w:val="spanrvts0"/>
          <w:b w:val="0"/>
          <w:bCs w:val="0"/>
          <w:i w:val="0"/>
          <w:iCs w:val="0"/>
          <w:lang w:val="uk" w:eastAsia="uk"/>
        </w:rPr>
      </w:pPr>
      <w:bookmarkStart w:id="487" w:name="n258"/>
      <w:bookmarkEnd w:id="487"/>
      <w:r>
        <w:rPr>
          <w:rStyle w:val="spanrvts0"/>
          <w:b w:val="0"/>
          <w:bCs w:val="0"/>
          <w:i w:val="0"/>
          <w:iCs w:val="0"/>
          <w:lang w:val="uk" w:eastAsia="uk"/>
        </w:rPr>
        <w:t xml:space="preserve">6) приєднання за постійною схемою тимчасово приєднаних електроустановок у рахунок зменшення величини договірної потужності іншого споживання здійснюється без нарахування плати за приєднання з дотриманням положень та у порядку, визначеному вимогами </w:t>
      </w:r>
      <w:hyperlink r:id="rId28" w:anchor="n2184" w:tgtFrame="_blank" w:history="1">
        <w:r>
          <w:rPr>
            <w:rStyle w:val="arvts96"/>
            <w:b w:val="0"/>
            <w:bCs w:val="0"/>
            <w:i w:val="0"/>
            <w:iCs w:val="0"/>
            <w:lang w:val="uk" w:eastAsia="uk"/>
          </w:rPr>
          <w:t>пункту 4.1.11</w:t>
        </w:r>
      </w:hyperlink>
      <w:r>
        <w:rPr>
          <w:rStyle w:val="spanrvts0"/>
          <w:b w:val="0"/>
          <w:bCs w:val="0"/>
          <w:i w:val="0"/>
          <w:iCs w:val="0"/>
          <w:lang w:val="uk" w:eastAsia="uk"/>
        </w:rPr>
        <w:t xml:space="preserve"> глави 4.1 розділу IV Кодексу систем розподілу.</w:t>
      </w:r>
    </w:p>
    <w:p>
      <w:pPr>
        <w:pStyle w:val="rvps2"/>
        <w:spacing w:before="0" w:after="150"/>
        <w:ind w:left="0" w:right="0"/>
        <w:rPr>
          <w:rStyle w:val="spanrvts0"/>
          <w:b w:val="0"/>
          <w:bCs w:val="0"/>
          <w:i w:val="0"/>
          <w:iCs w:val="0"/>
          <w:lang w:val="uk" w:eastAsia="uk"/>
        </w:rPr>
      </w:pPr>
      <w:bookmarkStart w:id="488" w:name="n259"/>
      <w:bookmarkEnd w:id="488"/>
      <w:r>
        <w:rPr>
          <w:rStyle w:val="spanrvts0"/>
          <w:b w:val="0"/>
          <w:bCs w:val="0"/>
          <w:i w:val="0"/>
          <w:iCs w:val="0"/>
          <w:lang w:val="uk" w:eastAsia="uk"/>
        </w:rPr>
        <w:t xml:space="preserve">9. Приведення тимчасово приєднаних електроустановок, що на дату тимчасового приєднання за своїми технічними характеристиками та/або місцем розташування, відповідали стандартному типу приєднання,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здійснюється таким чином:</w:t>
      </w:r>
    </w:p>
    <w:p>
      <w:pPr>
        <w:pStyle w:val="rvps2"/>
        <w:spacing w:before="0" w:after="150"/>
        <w:ind w:left="0" w:right="0"/>
        <w:rPr>
          <w:rStyle w:val="spanrvts0"/>
          <w:b w:val="0"/>
          <w:bCs w:val="0"/>
          <w:i w:val="0"/>
          <w:iCs w:val="0"/>
          <w:lang w:val="uk" w:eastAsia="uk"/>
        </w:rPr>
      </w:pPr>
      <w:bookmarkStart w:id="489" w:name="n260"/>
      <w:bookmarkEnd w:id="489"/>
      <w:r>
        <w:rPr>
          <w:rStyle w:val="spanrvts0"/>
          <w:b w:val="0"/>
          <w:bCs w:val="0"/>
          <w:i w:val="0"/>
          <w:iCs w:val="0"/>
          <w:lang w:val="uk" w:eastAsia="uk"/>
        </w:rPr>
        <w:t xml:space="preserve">1) вартість плати приведення тимчасово приєднаних електроустановок у відповідність до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цими Правилами визначається як різниця добутку замовленої до приєднання потужності і ставки плати за стандартне приєднання, яка діяла на дату звернення замовника до оператора системи розподілу із заявою про приєднання згідно з вимогами Порядку, та первісної (балансової) вартості будівництва лінійної частини приєднання від точки забезпечення потужності до точки приєднання з урахуванням вимог підпункту 4 цього пункту;</w:t>
      </w:r>
    </w:p>
    <w:p>
      <w:pPr>
        <w:pStyle w:val="rvps2"/>
        <w:spacing w:before="0" w:after="150"/>
        <w:ind w:left="0" w:right="0"/>
        <w:rPr>
          <w:rStyle w:val="spanrvts0"/>
          <w:b w:val="0"/>
          <w:bCs w:val="0"/>
          <w:i/>
          <w:iCs/>
          <w:lang w:val="uk" w:eastAsia="uk"/>
        </w:rPr>
      </w:pPr>
      <w:bookmarkStart w:id="490" w:name="n605"/>
      <w:bookmarkEnd w:id="490"/>
      <w:r>
        <w:rPr>
          <w:rStyle w:val="spanrvts46"/>
          <w:b w:val="0"/>
          <w:bCs w:val="0"/>
          <w:i/>
          <w:iCs/>
          <w:lang w:val="uk" w:eastAsia="uk"/>
        </w:rPr>
        <w:t xml:space="preserve">{Абзац другий пункту 9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88"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1" w:name="n607"/>
      <w:bookmarkEnd w:id="491"/>
      <w:r>
        <w:rPr>
          <w:rStyle w:val="spanrvts0"/>
          <w:b w:val="0"/>
          <w:bCs w:val="0"/>
          <w:i w:val="0"/>
          <w:iCs w:val="0"/>
          <w:lang w:val="uk" w:eastAsia="uk"/>
        </w:rPr>
        <w:t xml:space="preserve">Вартість плати приведення тимчасово приєднаних електроустановок у відповідність до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цими Правилами сплачується замовником оператору системи розподілу протягом не більше трьох років після припинення чи скасування на території України воєнного стану;</w:t>
      </w:r>
    </w:p>
    <w:p>
      <w:pPr>
        <w:pStyle w:val="rvps2"/>
        <w:spacing w:before="0" w:after="150"/>
        <w:ind w:left="0" w:right="0"/>
        <w:rPr>
          <w:rStyle w:val="spanrvts0"/>
          <w:b w:val="0"/>
          <w:bCs w:val="0"/>
          <w:i/>
          <w:iCs/>
          <w:lang w:val="uk" w:eastAsia="uk"/>
        </w:rPr>
      </w:pPr>
      <w:bookmarkStart w:id="492" w:name="n608"/>
      <w:bookmarkEnd w:id="492"/>
      <w:r>
        <w:rPr>
          <w:rStyle w:val="spanrvts46"/>
          <w:b w:val="0"/>
          <w:bCs w:val="0"/>
          <w:i/>
          <w:iCs/>
          <w:lang w:val="uk" w:eastAsia="uk"/>
        </w:rPr>
        <w:t xml:space="preserve">{Пункт 9 доповнено новим абзацом третім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89"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3" w:name="n261"/>
      <w:bookmarkEnd w:id="493"/>
      <w:r>
        <w:rPr>
          <w:rStyle w:val="spanrvts0"/>
          <w:b w:val="0"/>
          <w:bCs w:val="0"/>
          <w:i w:val="0"/>
          <w:iCs w:val="0"/>
          <w:lang w:val="uk" w:eastAsia="uk"/>
        </w:rPr>
        <w:t>2) замовник, який був стороною, відповідальною за будівництво лінійної частини тимчасового приєднання, протягом строку дії договору про приєднання за постійною схемою зобов’язаний:</w:t>
      </w:r>
    </w:p>
    <w:p>
      <w:pPr>
        <w:pStyle w:val="rvps2"/>
        <w:spacing w:before="0" w:after="150"/>
        <w:ind w:left="0" w:right="0"/>
        <w:rPr>
          <w:rStyle w:val="spanrvts0"/>
          <w:b w:val="0"/>
          <w:bCs w:val="0"/>
          <w:i w:val="0"/>
          <w:iCs w:val="0"/>
          <w:lang w:val="uk" w:eastAsia="uk"/>
        </w:rPr>
      </w:pPr>
      <w:bookmarkStart w:id="494" w:name="n262"/>
      <w:bookmarkEnd w:id="494"/>
      <w:r>
        <w:rPr>
          <w:rStyle w:val="spanrvts0"/>
          <w:b w:val="0"/>
          <w:bCs w:val="0"/>
          <w:i w:val="0"/>
          <w:iCs w:val="0"/>
          <w:lang w:val="uk" w:eastAsia="uk"/>
        </w:rPr>
        <w:t>передати оператору системи розподілу розроблену та погоджену в установленому законодавством порядку з усіма заінтересованими сторонами (крім оператора системи розподілу) проєктно-кошторисну документацію на лінійну частину приєднання від точки забезпечення потужності до точки приєднання та землевпорядну документацію на земельні ділянки, на яких розміщені електричні установки і мережі лінійної частини приєднання;</w:t>
      </w:r>
    </w:p>
    <w:p>
      <w:pPr>
        <w:pStyle w:val="rvps2"/>
        <w:spacing w:before="0" w:after="150"/>
        <w:ind w:left="0" w:right="0"/>
        <w:rPr>
          <w:rStyle w:val="spanrvts0"/>
          <w:b w:val="0"/>
          <w:bCs w:val="0"/>
          <w:i w:val="0"/>
          <w:iCs w:val="0"/>
          <w:lang w:val="uk" w:eastAsia="uk"/>
        </w:rPr>
      </w:pPr>
      <w:bookmarkStart w:id="495" w:name="n263"/>
      <w:bookmarkEnd w:id="495"/>
      <w:r>
        <w:rPr>
          <w:rStyle w:val="spanrvts0"/>
          <w:b w:val="0"/>
          <w:bCs w:val="0"/>
          <w:i w:val="0"/>
          <w:iCs w:val="0"/>
          <w:lang w:val="uk" w:eastAsia="uk"/>
        </w:rPr>
        <w:t>забезпечити відповідність технічного стану електричних установок і мереж лінійної частини приєднання від точки забезпечення потужності до точки приєднання вимогам нормативно-технічних документів, що підтверджено відповідною довідкою щодо огляду Державною інспекцією енергетичного нагляду України електричних установок і мереж лінійної частини приєднання від точки забезпечення потужності до точки приєднання, наданою за результатами проведеного моніторингу безпеки постачання електричної енергії;</w:t>
      </w:r>
    </w:p>
    <w:p>
      <w:pPr>
        <w:pStyle w:val="rvps2"/>
        <w:spacing w:before="0" w:after="150"/>
        <w:ind w:left="0" w:right="0"/>
        <w:rPr>
          <w:rStyle w:val="spanrvts0"/>
          <w:b w:val="0"/>
          <w:bCs w:val="0"/>
          <w:i w:val="0"/>
          <w:iCs w:val="0"/>
          <w:lang w:val="uk" w:eastAsia="uk"/>
        </w:rPr>
      </w:pPr>
      <w:bookmarkStart w:id="496" w:name="n264"/>
      <w:bookmarkEnd w:id="496"/>
      <w:r>
        <w:rPr>
          <w:rStyle w:val="spanrvts0"/>
          <w:b w:val="0"/>
          <w:bCs w:val="0"/>
          <w:i w:val="0"/>
          <w:iCs w:val="0"/>
          <w:lang w:val="uk" w:eastAsia="uk"/>
        </w:rPr>
        <w:t>безоплатно передати електричні установки і мережі лінійної частини приєднання від точки забезпечення потужності до точки приєднання у власність відповідному оператору системи розподілу;</w:t>
      </w:r>
    </w:p>
    <w:p>
      <w:pPr>
        <w:pStyle w:val="rvps2"/>
        <w:spacing w:before="0" w:after="150"/>
        <w:ind w:left="0" w:right="0"/>
        <w:rPr>
          <w:rStyle w:val="spanrvts0"/>
          <w:b w:val="0"/>
          <w:bCs w:val="0"/>
          <w:i/>
          <w:iCs/>
          <w:lang w:val="uk" w:eastAsia="uk"/>
        </w:rPr>
      </w:pPr>
      <w:bookmarkStart w:id="497" w:name="n412"/>
      <w:bookmarkEnd w:id="497"/>
      <w:r>
        <w:rPr>
          <w:rStyle w:val="spanrvts46"/>
          <w:b w:val="0"/>
          <w:bCs w:val="0"/>
          <w:i/>
          <w:iCs/>
          <w:lang w:val="uk" w:eastAsia="uk"/>
        </w:rPr>
        <w:t xml:space="preserve">{Абзац підпункту 2 пункту 9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52"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8" w:name="n265"/>
      <w:bookmarkEnd w:id="498"/>
      <w:r>
        <w:rPr>
          <w:rStyle w:val="spanrvts0"/>
          <w:b w:val="0"/>
          <w:bCs w:val="0"/>
          <w:i w:val="0"/>
          <w:iCs w:val="0"/>
          <w:lang w:val="uk" w:eastAsia="uk"/>
        </w:rPr>
        <w:t>3) з метою підтвердження відповідності технічного стану електричних установок і мереж лінійної частини приєднання від точки забезпечення потужності до точки приєднання вимогам нормативно-технічних документів та відповідності змонтованого обладнання проєктно-кошторисній документації замовник звертається до Державної інспекції енергетичного нагляду України з відповідним зверненням щодо здійснення огляду електричних установок і мереж лінійної частини приєднання від точки забезпечення потужності до точки приєднання.</w:t>
      </w:r>
    </w:p>
    <w:p>
      <w:pPr>
        <w:pStyle w:val="rvps2"/>
        <w:spacing w:before="0" w:after="150"/>
        <w:ind w:left="0" w:right="0"/>
        <w:rPr>
          <w:rStyle w:val="spanrvts0"/>
          <w:b w:val="0"/>
          <w:bCs w:val="0"/>
          <w:i w:val="0"/>
          <w:iCs w:val="0"/>
          <w:lang w:val="uk" w:eastAsia="uk"/>
        </w:rPr>
      </w:pPr>
      <w:bookmarkStart w:id="499" w:name="n266"/>
      <w:bookmarkEnd w:id="499"/>
      <w:r>
        <w:rPr>
          <w:rStyle w:val="spanrvts0"/>
          <w:b w:val="0"/>
          <w:bCs w:val="0"/>
          <w:i w:val="0"/>
          <w:iCs w:val="0"/>
          <w:lang w:val="uk" w:eastAsia="uk"/>
        </w:rPr>
        <w:t xml:space="preserve">Рекомендувати Державній інспекції протягом десяти робочих днів з дня отримання звернення замовника здійснювати огляд електричних установок і мереж лінійної частини приєднання від точки забезпечення потужності до точки приєднання, за результатами якого оформляти довідку за рекомендованою формою, наведеною у </w:t>
      </w:r>
      <w:hyperlink w:anchor="n297" w:history="1">
        <w:r>
          <w:rPr>
            <w:rStyle w:val="arvts99"/>
            <w:b w:val="0"/>
            <w:bCs w:val="0"/>
            <w:i w:val="0"/>
            <w:iCs w:val="0"/>
            <w:lang w:val="uk" w:eastAsia="uk"/>
          </w:rPr>
          <w:t>додатку 3</w:t>
        </w:r>
      </w:hyperlink>
      <w:r>
        <w:rPr>
          <w:rStyle w:val="spanrvts0"/>
          <w:b w:val="0"/>
          <w:bCs w:val="0"/>
          <w:i w:val="0"/>
          <w:iCs w:val="0"/>
          <w:lang w:val="uk" w:eastAsia="uk"/>
        </w:rPr>
        <w:t xml:space="preserve"> до цих Правил, та направляти замовнику у спосіб, указаний ним у зверненні разом із фотоматеріалами виявлених обґрунтованих зауважень (у разі наявності).</w:t>
      </w:r>
    </w:p>
    <w:p>
      <w:pPr>
        <w:pStyle w:val="rvps2"/>
        <w:spacing w:before="0" w:after="150"/>
        <w:ind w:left="0" w:right="0"/>
        <w:rPr>
          <w:rStyle w:val="spanrvts0"/>
          <w:b w:val="0"/>
          <w:bCs w:val="0"/>
          <w:i w:val="0"/>
          <w:iCs w:val="0"/>
          <w:lang w:val="uk" w:eastAsia="uk"/>
        </w:rPr>
      </w:pPr>
      <w:bookmarkStart w:id="500" w:name="n267"/>
      <w:bookmarkEnd w:id="500"/>
      <w:r>
        <w:rPr>
          <w:rStyle w:val="spanrvts0"/>
          <w:b w:val="0"/>
          <w:bCs w:val="0"/>
          <w:i w:val="0"/>
          <w:iCs w:val="0"/>
          <w:lang w:val="uk" w:eastAsia="uk"/>
        </w:rPr>
        <w:t>Обґрунтовані зауваження щодо невідповідності технічного стану електричних установок і мереж лінійної частини приєднання від точки забезпечення потужності до точки приєднання вимогам нормативно-технічних документів мають містити посилання на вимоги стандартів та нормативних документів.</w:t>
      </w:r>
    </w:p>
    <w:p>
      <w:pPr>
        <w:pStyle w:val="rvps2"/>
        <w:spacing w:before="0" w:after="150"/>
        <w:ind w:left="0" w:right="0"/>
        <w:rPr>
          <w:rStyle w:val="spanrvts0"/>
          <w:b w:val="0"/>
          <w:bCs w:val="0"/>
          <w:i w:val="0"/>
          <w:iCs w:val="0"/>
          <w:lang w:val="uk" w:eastAsia="uk"/>
        </w:rPr>
      </w:pPr>
      <w:bookmarkStart w:id="501" w:name="n268"/>
      <w:bookmarkEnd w:id="501"/>
      <w:r>
        <w:rPr>
          <w:rStyle w:val="spanrvts0"/>
          <w:b w:val="0"/>
          <w:bCs w:val="0"/>
          <w:i w:val="0"/>
          <w:iCs w:val="0"/>
          <w:lang w:val="uk" w:eastAsia="uk"/>
        </w:rPr>
        <w:t>У разі невідповідності технічного стану електричних установок і мереж лінійної частини приєднання від точки забезпечення потужності до точки приєднання вимогам нормативно-технічних документів та/або невідповідності змонтованого обладнання проєктно-кошторисній документації замовник зобов’язаний їх усунути та звернутися до Державної інспекції енергетичного нагляду України щодо проведення повторного огляду.</w:t>
      </w:r>
    </w:p>
    <w:p>
      <w:pPr>
        <w:pStyle w:val="rvps2"/>
        <w:spacing w:before="0" w:after="150"/>
        <w:ind w:left="0" w:right="0"/>
        <w:rPr>
          <w:rStyle w:val="spanrvts0"/>
          <w:b w:val="0"/>
          <w:bCs w:val="0"/>
          <w:i w:val="0"/>
          <w:iCs w:val="0"/>
          <w:lang w:val="uk" w:eastAsia="uk"/>
        </w:rPr>
      </w:pPr>
      <w:bookmarkStart w:id="502" w:name="n269"/>
      <w:bookmarkEnd w:id="502"/>
      <w:r>
        <w:rPr>
          <w:rStyle w:val="spanrvts0"/>
          <w:b w:val="0"/>
          <w:bCs w:val="0"/>
          <w:i w:val="0"/>
          <w:iCs w:val="0"/>
          <w:lang w:val="uk" w:eastAsia="uk"/>
        </w:rPr>
        <w:t>Повторний огляд електричних установок і мереж лінійної частини приєднання від точки забезпечення потужності до точки приєднання рекомендувати Державній інспекції енергетичного нагляду України здійснювати з дотриманням цього пункту.</w:t>
      </w:r>
    </w:p>
    <w:p>
      <w:pPr>
        <w:pStyle w:val="rvps2"/>
        <w:spacing w:before="0" w:after="150"/>
        <w:ind w:left="0" w:right="0"/>
        <w:rPr>
          <w:rStyle w:val="spanrvts0"/>
          <w:b w:val="0"/>
          <w:bCs w:val="0"/>
          <w:i w:val="0"/>
          <w:iCs w:val="0"/>
          <w:lang w:val="uk" w:eastAsia="uk"/>
        </w:rPr>
      </w:pPr>
      <w:bookmarkStart w:id="503" w:name="n270"/>
      <w:bookmarkEnd w:id="503"/>
      <w:r>
        <w:rPr>
          <w:rStyle w:val="spanrvts0"/>
          <w:b w:val="0"/>
          <w:bCs w:val="0"/>
          <w:i w:val="0"/>
          <w:iCs w:val="0"/>
          <w:lang w:val="uk" w:eastAsia="uk"/>
        </w:rPr>
        <w:t>Під час повторного огляду електричних установок і мереж лінійної частини приєднання від точки забезпечення потужності до точки приєднання не дозволяється висувати зауваження, якщо вони не стосуються усунення раніше виявлених зауважень або неусунення їх повністю або частково;</w:t>
      </w:r>
    </w:p>
    <w:p>
      <w:pPr>
        <w:pStyle w:val="rvps2"/>
        <w:spacing w:before="0" w:after="150"/>
        <w:ind w:left="0" w:right="0"/>
        <w:rPr>
          <w:rStyle w:val="spanrvts0"/>
          <w:b w:val="0"/>
          <w:bCs w:val="0"/>
          <w:i w:val="0"/>
          <w:iCs w:val="0"/>
          <w:lang w:val="uk" w:eastAsia="uk"/>
        </w:rPr>
      </w:pPr>
      <w:bookmarkStart w:id="504" w:name="n271"/>
      <w:bookmarkEnd w:id="504"/>
      <w:r>
        <w:rPr>
          <w:rStyle w:val="spanrvts0"/>
          <w:b w:val="0"/>
          <w:bCs w:val="0"/>
          <w:i w:val="0"/>
          <w:iCs w:val="0"/>
          <w:lang w:val="uk" w:eastAsia="uk"/>
        </w:rPr>
        <w:t>4) гранична первісна (балансова) вартість лінійної частини приєднання від точки забезпечення потужності до точки приєднання не може перевищувати добутку фактичної довжини лінійної частини приєднання та ставки плати за створення електричних мереж лінійної частини нестандартного приєднання, яка діє на дату звернення замовника до оператора системи розподілу із заявою про приєднання згідно з цими Правилами.</w:t>
      </w:r>
    </w:p>
    <w:p>
      <w:pPr>
        <w:pStyle w:val="rvps2"/>
        <w:spacing w:before="0" w:after="150"/>
        <w:ind w:left="0" w:right="0"/>
        <w:rPr>
          <w:rStyle w:val="spanrvts0"/>
          <w:b w:val="0"/>
          <w:bCs w:val="0"/>
          <w:i w:val="0"/>
          <w:iCs w:val="0"/>
          <w:lang w:val="uk" w:eastAsia="uk"/>
        </w:rPr>
      </w:pPr>
      <w:bookmarkStart w:id="505" w:name="n272"/>
      <w:bookmarkEnd w:id="505"/>
      <w:r>
        <w:rPr>
          <w:rStyle w:val="spanrvts0"/>
          <w:b w:val="0"/>
          <w:bCs w:val="0"/>
          <w:i w:val="0"/>
          <w:iCs w:val="0"/>
          <w:lang w:val="uk" w:eastAsia="uk"/>
        </w:rPr>
        <w:t>У разі якщо первісна (балансова) вартість лінійної частини приєднання перевищує вартість надання замовнику послуги з приєднання, визначеної на підставі абзацу першого цього підпункту, оператор системи розподілу сплачує замовнику різницю коштів рівномірними платежами щомісяця протягом не більше трьох років після припинення чи скасування на території України воєнного стану.</w:t>
      </w:r>
    </w:p>
    <w:p>
      <w:pPr>
        <w:pStyle w:val="rvps2"/>
        <w:spacing w:before="0" w:after="150"/>
        <w:ind w:left="0" w:right="0"/>
        <w:rPr>
          <w:rStyle w:val="spanrvts0"/>
          <w:b w:val="0"/>
          <w:bCs w:val="0"/>
          <w:i/>
          <w:iCs/>
          <w:lang w:val="uk" w:eastAsia="uk"/>
        </w:rPr>
      </w:pPr>
      <w:bookmarkStart w:id="506" w:name="n610"/>
      <w:bookmarkEnd w:id="506"/>
      <w:r>
        <w:rPr>
          <w:rStyle w:val="spanrvts46"/>
          <w:b w:val="0"/>
          <w:bCs w:val="0"/>
          <w:i/>
          <w:iCs/>
          <w:lang w:val="uk" w:eastAsia="uk"/>
        </w:rPr>
        <w:t xml:space="preserve">{Абзац п'ятнадцятий пункту 9 із змінами, внесеними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92"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7" w:name="n273"/>
      <w:bookmarkEnd w:id="507"/>
      <w:r>
        <w:rPr>
          <w:rStyle w:val="spanrvts0"/>
          <w:b w:val="0"/>
          <w:bCs w:val="0"/>
          <w:i w:val="0"/>
          <w:iCs w:val="0"/>
          <w:lang w:val="uk" w:eastAsia="uk"/>
        </w:rPr>
        <w:t>Витрати на покриття різниці коштів відносяться на надання послуги зі стандартного приєднання цього замовника.</w:t>
      </w:r>
    </w:p>
    <w:p>
      <w:pPr>
        <w:pStyle w:val="rvps2"/>
        <w:spacing w:before="0" w:after="150"/>
        <w:ind w:left="0" w:right="0"/>
        <w:rPr>
          <w:rStyle w:val="spanrvts0"/>
          <w:b w:val="0"/>
          <w:bCs w:val="0"/>
          <w:i w:val="0"/>
          <w:iCs w:val="0"/>
          <w:lang w:val="uk" w:eastAsia="uk"/>
        </w:rPr>
      </w:pPr>
      <w:bookmarkStart w:id="508" w:name="n470"/>
      <w:bookmarkEnd w:id="508"/>
      <w:r>
        <w:rPr>
          <w:rStyle w:val="spanrvts0"/>
          <w:b w:val="0"/>
          <w:bCs w:val="0"/>
          <w:i w:val="0"/>
          <w:iCs w:val="0"/>
          <w:lang w:val="uk" w:eastAsia="uk"/>
        </w:rPr>
        <w:t xml:space="preserve">10. У разі тимчасової зміни технічних параметрів приведення тимчасово приєднаних 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здійснюється згідно із </w:t>
      </w:r>
      <w:hyperlink w:anchor="n235" w:history="1">
        <w:r>
          <w:rPr>
            <w:rStyle w:val="arvts99"/>
            <w:b w:val="0"/>
            <w:bCs w:val="0"/>
            <w:i w:val="0"/>
            <w:iCs w:val="0"/>
            <w:lang w:val="uk" w:eastAsia="uk"/>
          </w:rPr>
          <w:t>пунктами 8</w:t>
        </w:r>
      </w:hyperlink>
      <w:r>
        <w:rPr>
          <w:rStyle w:val="spanrvts0"/>
          <w:b w:val="0"/>
          <w:bCs w:val="0"/>
          <w:i w:val="0"/>
          <w:iCs w:val="0"/>
          <w:lang w:val="uk" w:eastAsia="uk"/>
        </w:rPr>
        <w:t xml:space="preserve"> або </w:t>
      </w:r>
      <w:hyperlink w:anchor="n259" w:history="1">
        <w:r>
          <w:rPr>
            <w:rStyle w:val="arvts99"/>
            <w:b w:val="0"/>
            <w:bCs w:val="0"/>
            <w:i w:val="0"/>
            <w:iCs w:val="0"/>
            <w:lang w:val="uk" w:eastAsia="uk"/>
          </w:rPr>
          <w:t>9</w:t>
        </w:r>
      </w:hyperlink>
      <w:r>
        <w:rPr>
          <w:rStyle w:val="spanrvts0"/>
          <w:b w:val="0"/>
          <w:bCs w:val="0"/>
          <w:i w:val="0"/>
          <w:iCs w:val="0"/>
          <w:lang w:val="uk" w:eastAsia="uk"/>
        </w:rPr>
        <w:t xml:space="preserve"> цих Правил з огляду на тип приєднання згідно з вимогами Кодексу систем розподілу, якому на день укладення договору відповідає електроустановка замовника за своїми технічними характеристиками та/або місцем розташування, з урахуванням таких особливостей:</w:t>
      </w:r>
    </w:p>
    <w:p>
      <w:pPr>
        <w:pStyle w:val="rvps2"/>
        <w:spacing w:before="0" w:after="150"/>
        <w:ind w:left="0" w:right="0"/>
        <w:rPr>
          <w:rStyle w:val="spanrvts0"/>
          <w:b w:val="0"/>
          <w:bCs w:val="0"/>
          <w:i w:val="0"/>
          <w:iCs w:val="0"/>
          <w:lang w:val="uk" w:eastAsia="uk"/>
        </w:rPr>
      </w:pPr>
      <w:bookmarkStart w:id="509" w:name="n471"/>
      <w:bookmarkEnd w:id="509"/>
      <w:r>
        <w:rPr>
          <w:rStyle w:val="spanrvts0"/>
          <w:b w:val="0"/>
          <w:bCs w:val="0"/>
          <w:i w:val="0"/>
          <w:iCs w:val="0"/>
          <w:lang w:val="uk" w:eastAsia="uk"/>
        </w:rPr>
        <w:t xml:space="preserve">1) якщо внаслідок тимчасової зміни технічних параметрів відсутня необхідність будівництва (реконструкції) лінійної частини приєднання, положення </w:t>
      </w:r>
      <w:hyperlink w:anchor="n235" w:history="1">
        <w:r>
          <w:rPr>
            <w:rStyle w:val="arvts99"/>
            <w:b w:val="0"/>
            <w:bCs w:val="0"/>
            <w:i w:val="0"/>
            <w:iCs w:val="0"/>
            <w:lang w:val="uk" w:eastAsia="uk"/>
          </w:rPr>
          <w:t>пунктів 8</w:t>
        </w:r>
      </w:hyperlink>
      <w:r>
        <w:rPr>
          <w:rStyle w:val="spanrvts0"/>
          <w:b w:val="0"/>
          <w:bCs w:val="0"/>
          <w:i w:val="0"/>
          <w:iCs w:val="0"/>
          <w:lang w:val="uk" w:eastAsia="uk"/>
        </w:rPr>
        <w:t xml:space="preserve"> або </w:t>
      </w:r>
      <w:hyperlink w:anchor="n259" w:history="1">
        <w:r>
          <w:rPr>
            <w:rStyle w:val="arvts99"/>
            <w:b w:val="0"/>
            <w:bCs w:val="0"/>
            <w:i w:val="0"/>
            <w:iCs w:val="0"/>
            <w:lang w:val="uk" w:eastAsia="uk"/>
          </w:rPr>
          <w:t>9</w:t>
        </w:r>
      </w:hyperlink>
      <w:r>
        <w:rPr>
          <w:rStyle w:val="spanrvts0"/>
          <w:b w:val="0"/>
          <w:bCs w:val="0"/>
          <w:i w:val="0"/>
          <w:iCs w:val="0"/>
          <w:lang w:val="uk" w:eastAsia="uk"/>
        </w:rPr>
        <w:t xml:space="preserve"> цих Правил щодо передачі лінійної частини приєднання не застосовуються;</w:t>
      </w:r>
    </w:p>
    <w:p>
      <w:pPr>
        <w:pStyle w:val="rvps2"/>
        <w:spacing w:before="0" w:after="150"/>
        <w:ind w:left="0" w:right="0"/>
        <w:rPr>
          <w:rStyle w:val="spanrvts0"/>
          <w:b w:val="0"/>
          <w:bCs w:val="0"/>
          <w:i w:val="0"/>
          <w:iCs w:val="0"/>
          <w:lang w:val="uk" w:eastAsia="uk"/>
        </w:rPr>
      </w:pPr>
      <w:bookmarkStart w:id="510" w:name="n472"/>
      <w:bookmarkEnd w:id="510"/>
      <w:r>
        <w:rPr>
          <w:rStyle w:val="spanrvts0"/>
          <w:b w:val="0"/>
          <w:bCs w:val="0"/>
          <w:i w:val="0"/>
          <w:iCs w:val="0"/>
          <w:lang w:val="uk" w:eastAsia="uk"/>
        </w:rPr>
        <w:t xml:space="preserve">2) у випадку тимчасової зміни технічних параметрів електроустановок замовника внаслідок зміни ступеня напруги та/або зміни схеми живлення електроустановки (у тому числі з однофазної на трифазну) без зміни дозволеної до використання потужності плата за надання замовнику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розраховується на основі проєктно-кошторисної документації на виконання будівельно-монтажних робіт існуючих електричних мереж оператора системи розподілу (реконструкція, технічне переоснащення).</w:t>
      </w:r>
    </w:p>
    <w:p>
      <w:pPr>
        <w:pStyle w:val="rvps2"/>
        <w:spacing w:before="0" w:after="150"/>
        <w:ind w:left="0" w:right="0"/>
        <w:rPr>
          <w:rStyle w:val="spanrvts0"/>
          <w:b w:val="0"/>
          <w:bCs w:val="0"/>
          <w:i w:val="0"/>
          <w:iCs w:val="0"/>
          <w:lang w:val="uk" w:eastAsia="uk"/>
        </w:rPr>
      </w:pPr>
      <w:bookmarkStart w:id="511" w:name="n612"/>
      <w:bookmarkEnd w:id="511"/>
      <w:r>
        <w:rPr>
          <w:rStyle w:val="spanrvts0"/>
          <w:b w:val="0"/>
          <w:bCs w:val="0"/>
          <w:i w:val="0"/>
          <w:iCs w:val="0"/>
          <w:lang w:val="uk" w:eastAsia="uk"/>
        </w:rPr>
        <w:t>У разі наміру замовника, електроустановки якого тимчасово приєднані до електричних мереж згідно з вимогами Порядку, отримати послугу з приєднання у зв’язку зі зміною технічних параметрів електроустановок такий замовник має звернутися до оператора системи розподілу щодо:</w:t>
      </w:r>
    </w:p>
    <w:p>
      <w:pPr>
        <w:pStyle w:val="rvps2"/>
        <w:spacing w:before="0" w:after="150"/>
        <w:ind w:left="0" w:right="0"/>
        <w:rPr>
          <w:rStyle w:val="spanrvts0"/>
          <w:b w:val="0"/>
          <w:bCs w:val="0"/>
          <w:i w:val="0"/>
          <w:iCs w:val="0"/>
          <w:lang w:val="uk" w:eastAsia="uk"/>
        </w:rPr>
      </w:pPr>
      <w:bookmarkStart w:id="512" w:name="n613"/>
      <w:bookmarkEnd w:id="512"/>
      <w:r>
        <w:rPr>
          <w:rStyle w:val="spanrvts0"/>
          <w:b w:val="0"/>
          <w:bCs w:val="0"/>
          <w:i w:val="0"/>
          <w:iCs w:val="0"/>
          <w:lang w:val="uk" w:eastAsia="uk"/>
        </w:rPr>
        <w:t xml:space="preserve">отримання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Правилами та передати у власність оператора системи розподілу лінійну частину тимчасового приєднання (у разі, якщо замовник був стороною, відповідальною за будівництво лінійної частини тимчасового приєднання);</w:t>
      </w:r>
    </w:p>
    <w:p>
      <w:pPr>
        <w:pStyle w:val="rvps2"/>
        <w:spacing w:before="0" w:after="150"/>
        <w:ind w:left="0" w:right="0"/>
        <w:rPr>
          <w:rStyle w:val="spanrvts0"/>
          <w:b w:val="0"/>
          <w:bCs w:val="0"/>
          <w:i w:val="0"/>
          <w:iCs w:val="0"/>
          <w:lang w:val="uk" w:eastAsia="uk"/>
        </w:rPr>
      </w:pPr>
      <w:bookmarkStart w:id="513" w:name="n614"/>
      <w:bookmarkEnd w:id="513"/>
      <w:r>
        <w:rPr>
          <w:rStyle w:val="spanrvts0"/>
          <w:b w:val="0"/>
          <w:bCs w:val="0"/>
          <w:i w:val="0"/>
          <w:iCs w:val="0"/>
          <w:lang w:val="uk" w:eastAsia="uk"/>
        </w:rPr>
        <w:t xml:space="preserve">із заявою про приєднання згідно з вимогами </w:t>
      </w:r>
      <w:hyperlink r:id="rId28" w:anchor="n1902" w:tgtFrame="_blank" w:history="1">
        <w:r>
          <w:rPr>
            <w:rStyle w:val="arvts96"/>
            <w:b w:val="0"/>
            <w:bCs w:val="0"/>
            <w:i w:val="0"/>
            <w:iCs w:val="0"/>
            <w:lang w:val="uk" w:eastAsia="uk"/>
          </w:rPr>
          <w:t>Кодексу</w:t>
        </w:r>
      </w:hyperlink>
      <w:r>
        <w:rPr>
          <w:rStyle w:val="spanrvts0"/>
          <w:b w:val="0"/>
          <w:bCs w:val="0"/>
          <w:i w:val="0"/>
          <w:iCs w:val="0"/>
          <w:lang w:val="uk" w:eastAsia="uk"/>
        </w:rPr>
        <w:t xml:space="preserve"> після укладення між таким замовником та ОСР договору про приєднання за постійною схемою, передачі у власність ОСР лінійної частини тимчасового приєднання (у разі, якщо замовник був стороною, відповідальною за будівництво лінійної частини тимчасового приєднання) та встановлення/приведення точки приєднання (межі балансової належності та експлуатаційної відповідальності) на межі земельної ділянки або, за згодою замовника, на території цієї земельної ділянки.</w:t>
      </w:r>
    </w:p>
    <w:p>
      <w:pPr>
        <w:pStyle w:val="rvps2"/>
        <w:spacing w:before="0" w:after="150"/>
        <w:ind w:left="0" w:right="0"/>
        <w:rPr>
          <w:rStyle w:val="spanrvts0"/>
          <w:b w:val="0"/>
          <w:bCs w:val="0"/>
          <w:i/>
          <w:iCs/>
          <w:lang w:val="uk" w:eastAsia="uk"/>
        </w:rPr>
      </w:pPr>
      <w:bookmarkStart w:id="514" w:name="n621"/>
      <w:bookmarkEnd w:id="514"/>
      <w:r>
        <w:rPr>
          <w:rStyle w:val="spanrvts46"/>
          <w:b w:val="0"/>
          <w:bCs w:val="0"/>
          <w:i/>
          <w:iCs/>
          <w:lang w:val="uk" w:eastAsia="uk"/>
        </w:rPr>
        <w:t xml:space="preserve">{Пункт 10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93"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5" w:name="n615"/>
      <w:bookmarkEnd w:id="515"/>
      <w:r>
        <w:rPr>
          <w:rStyle w:val="spanrvts0"/>
          <w:b w:val="0"/>
          <w:bCs w:val="0"/>
          <w:i w:val="0"/>
          <w:iCs w:val="0"/>
          <w:lang w:val="uk" w:eastAsia="uk"/>
        </w:rPr>
        <w:t>Розрахунок плати за приєднання у цьому разі здійснюється оператором системи розподілу відповідно до потужності, замовленої до приєднання, з урахуванням потужності, набутої в наслідок отримання послуги з тимчасового приєднання згідно з вимогами Порядку.</w:t>
      </w:r>
    </w:p>
    <w:p>
      <w:pPr>
        <w:pStyle w:val="rvps2"/>
        <w:spacing w:before="0" w:after="150"/>
        <w:ind w:left="0" w:right="0"/>
        <w:rPr>
          <w:rStyle w:val="spanrvts0"/>
          <w:b w:val="0"/>
          <w:bCs w:val="0"/>
          <w:i/>
          <w:iCs/>
          <w:lang w:val="uk" w:eastAsia="uk"/>
        </w:rPr>
      </w:pPr>
      <w:bookmarkStart w:id="516" w:name="n618"/>
      <w:bookmarkEnd w:id="516"/>
      <w:r>
        <w:rPr>
          <w:rStyle w:val="spanrvts46"/>
          <w:b w:val="0"/>
          <w:bCs w:val="0"/>
          <w:i/>
          <w:iCs/>
          <w:lang w:val="uk" w:eastAsia="uk"/>
        </w:rPr>
        <w:t xml:space="preserve">{Пункт 10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93"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7" w:name="n616"/>
      <w:bookmarkEnd w:id="517"/>
      <w:r>
        <w:rPr>
          <w:rStyle w:val="spanrvts0"/>
          <w:b w:val="0"/>
          <w:bCs w:val="0"/>
          <w:i w:val="0"/>
          <w:iCs w:val="0"/>
          <w:lang w:val="uk" w:eastAsia="uk"/>
        </w:rPr>
        <w:t xml:space="preserve">Врегулювання між оператором системи розподілу та таким замовником питань щодо оплати за надання замовнику послуги приведення тимчасово приєднаних електроустановок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згідно з вимогами Правил або повернення оператору системи розподілу різниці сплачених замовником коштів тощо здійснюється протягом трьох років після припинення чи скасування на території України воєнного стану.</w:t>
      </w:r>
    </w:p>
    <w:p>
      <w:pPr>
        <w:pStyle w:val="rvps2"/>
        <w:spacing w:before="0" w:after="150"/>
        <w:ind w:left="0" w:right="0"/>
        <w:rPr>
          <w:rStyle w:val="spanrvts0"/>
          <w:b w:val="0"/>
          <w:bCs w:val="0"/>
          <w:i/>
          <w:iCs/>
          <w:lang w:val="uk" w:eastAsia="uk"/>
        </w:rPr>
      </w:pPr>
      <w:bookmarkStart w:id="518" w:name="n619"/>
      <w:bookmarkEnd w:id="518"/>
      <w:r>
        <w:rPr>
          <w:rStyle w:val="spanrvts46"/>
          <w:b w:val="0"/>
          <w:bCs w:val="0"/>
          <w:i/>
          <w:iCs/>
          <w:lang w:val="uk" w:eastAsia="uk"/>
        </w:rPr>
        <w:t xml:space="preserve">{Пункт 10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93"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9" w:name="n617"/>
      <w:bookmarkEnd w:id="519"/>
      <w:r>
        <w:rPr>
          <w:rStyle w:val="spanrvts0"/>
          <w:b w:val="0"/>
          <w:bCs w:val="0"/>
          <w:i w:val="0"/>
          <w:iCs w:val="0"/>
          <w:lang w:val="uk" w:eastAsia="uk"/>
        </w:rPr>
        <w:t>ОСР має право відмовити замовнику, електроустановки якого тимчасово приєднані до електричних мереж згідно з вимогами Порядку, в отриманні послуги з приєднання у зв’язку зі зміною технічних параметрів електроустановок у разі не укладення між таким замовником та ОСР договору про приєднання за постійною схемою, передачі у власність ОСР лінійної частини тимчасового приєднання (у разі, якщо замовник був стороною, відповідальною за будівництво лінійної частини тимчасового приєднання) та встановлення/приведення точки приєднання (межі балансової належності та експлуатаційної відповідальності) на межі земельної ділянки або, за згодою замовника, на території цієї земельної ділянки.</w:t>
      </w:r>
    </w:p>
    <w:p>
      <w:pPr>
        <w:pStyle w:val="rvps2"/>
        <w:spacing w:before="0" w:after="150"/>
        <w:ind w:left="0" w:right="0"/>
        <w:rPr>
          <w:rStyle w:val="spanrvts0"/>
          <w:b w:val="0"/>
          <w:bCs w:val="0"/>
          <w:i/>
          <w:iCs/>
          <w:lang w:val="uk" w:eastAsia="uk"/>
        </w:rPr>
      </w:pPr>
      <w:bookmarkStart w:id="520" w:name="n620"/>
      <w:bookmarkEnd w:id="520"/>
      <w:r>
        <w:rPr>
          <w:rStyle w:val="spanrvts46"/>
          <w:b w:val="0"/>
          <w:bCs w:val="0"/>
          <w:i/>
          <w:iCs/>
          <w:lang w:val="uk" w:eastAsia="uk"/>
        </w:rPr>
        <w:t xml:space="preserve">{Пункт 10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93"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21" w:name="n473"/>
      <w:bookmarkEnd w:id="521"/>
      <w:r>
        <w:rPr>
          <w:rStyle w:val="spanrvts46"/>
          <w:b w:val="0"/>
          <w:bCs w:val="0"/>
          <w:i/>
          <w:iCs/>
          <w:lang w:val="uk" w:eastAsia="uk"/>
        </w:rPr>
        <w:t xml:space="preserve">{Правила доповнено новим пунктом 10 згідно з Постановою Національної комісії, що здійснює державне регулювання у сферах енергетики та комунальних послуг </w:t>
      </w:r>
      <w:hyperlink r:id="rId12" w:anchor="n12" w:tgtFrame="_blank" w:history="1">
        <w:r>
          <w:rPr>
            <w:rStyle w:val="arvts100"/>
            <w:b w:val="0"/>
            <w:bCs w:val="0"/>
            <w:i/>
            <w:iCs/>
            <w:lang w:val="uk" w:eastAsia="uk"/>
          </w:rPr>
          <w:t>№ 810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2" w:name="n274"/>
      <w:bookmarkEnd w:id="522"/>
      <w:r>
        <w:rPr>
          <w:rStyle w:val="spanrvts0"/>
          <w:b w:val="0"/>
          <w:bCs w:val="0"/>
          <w:i w:val="0"/>
          <w:iCs w:val="0"/>
          <w:lang w:val="uk" w:eastAsia="uk"/>
        </w:rPr>
        <w:t>11. Факт приєднання до електричних мереж системи розподілу об’єкта замовника за постійною схемою підтверджується актом про надання послуги з приєднання.</w:t>
      </w:r>
    </w:p>
    <w:p>
      <w:pPr>
        <w:pStyle w:val="rvps2"/>
        <w:spacing w:before="0" w:after="150"/>
        <w:ind w:left="0" w:right="0"/>
        <w:rPr>
          <w:rStyle w:val="spanrvts0"/>
          <w:b w:val="0"/>
          <w:bCs w:val="0"/>
          <w:i w:val="0"/>
          <w:iCs w:val="0"/>
          <w:lang w:val="uk" w:eastAsia="uk"/>
        </w:rPr>
      </w:pPr>
      <w:bookmarkStart w:id="523" w:name="n275"/>
      <w:bookmarkEnd w:id="523"/>
      <w:r>
        <w:rPr>
          <w:rStyle w:val="spanrvts0"/>
          <w:b w:val="0"/>
          <w:bCs w:val="0"/>
          <w:i w:val="0"/>
          <w:iCs w:val="0"/>
          <w:lang w:val="uk" w:eastAsia="uk"/>
        </w:rPr>
        <w:t>Оператор системи розподілу одночасно з підписанням акта про надання послуги з приєднання має ініціювати укладення із замовником договору споживача про надання послуг з розподілу електричної енергії на постійній основі.</w:t>
      </w:r>
    </w:p>
    <w:p>
      <w:pPr>
        <w:pStyle w:val="rvps2"/>
        <w:spacing w:before="0" w:after="150"/>
        <w:ind w:left="0" w:right="0"/>
        <w:rPr>
          <w:rStyle w:val="spanrvts0"/>
          <w:b w:val="0"/>
          <w:bCs w:val="0"/>
          <w:i w:val="0"/>
          <w:iCs w:val="0"/>
          <w:lang w:val="uk" w:eastAsia="uk"/>
        </w:rPr>
      </w:pPr>
      <w:bookmarkStart w:id="524" w:name="n276"/>
      <w:bookmarkEnd w:id="524"/>
      <w:r>
        <w:rPr>
          <w:rStyle w:val="spanrvts0"/>
          <w:b w:val="0"/>
          <w:bCs w:val="0"/>
          <w:i w:val="0"/>
          <w:iCs w:val="0"/>
          <w:lang w:val="uk" w:eastAsia="uk"/>
        </w:rPr>
        <w:t xml:space="preserve">12. У разі невиконання замовником вимог цих Правил лінійна частина тимчасового приєднання підлягає відключенню та демонтажу, а вартість її будівництва не підлягає компенсації. У цьому випадку електроустановка замовника має бути приєднана до електричних мереж у порядку, визначеному </w:t>
      </w:r>
      <w:hyperlink r:id="rId28" w:anchor="n1902" w:tgtFrame="_blank" w:history="1">
        <w:r>
          <w:rPr>
            <w:rStyle w:val="arvts96"/>
            <w:b w:val="0"/>
            <w:bCs w:val="0"/>
            <w:i w:val="0"/>
            <w:iCs w:val="0"/>
            <w:lang w:val="uk" w:eastAsia="uk"/>
          </w:rPr>
          <w:t>Кодексом систем розподілу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25" w:name="n277"/>
      <w:bookmarkEnd w:id="525"/>
      <w:r>
        <w:rPr>
          <w:rStyle w:val="spanrvts0"/>
          <w:b w:val="0"/>
          <w:bCs w:val="0"/>
          <w:i w:val="0"/>
          <w:iCs w:val="0"/>
          <w:lang w:val="uk" w:eastAsia="uk"/>
        </w:rPr>
        <w:t>Оператор системи розподілу здійснює технічні заходи щодо відключення та фактичного від’єднання тимчасово приєднаних електроустановок від електричних мереж без здійснення резервування потужності за таким об’єктом.</w:t>
      </w:r>
    </w:p>
    <w:p>
      <w:pPr>
        <w:pStyle w:val="rvps2"/>
        <w:spacing w:before="0" w:after="150"/>
        <w:ind w:left="0" w:right="0"/>
        <w:rPr>
          <w:rStyle w:val="spanrvts0"/>
          <w:b w:val="0"/>
          <w:bCs w:val="0"/>
          <w:i w:val="0"/>
          <w:iCs w:val="0"/>
          <w:lang w:val="uk" w:eastAsia="uk"/>
        </w:rPr>
      </w:pPr>
      <w:bookmarkStart w:id="526" w:name="n278"/>
      <w:bookmarkEnd w:id="526"/>
      <w:r>
        <w:rPr>
          <w:rStyle w:val="spanrvts0"/>
          <w:b w:val="0"/>
          <w:bCs w:val="0"/>
          <w:i w:val="0"/>
          <w:iCs w:val="0"/>
          <w:lang w:val="uk" w:eastAsia="uk"/>
        </w:rPr>
        <w:t>Демонтаж лінійної частини приєднання у цьому випадку здійснюється тією стороною, яка здійснювала її будівництво.</w:t>
      </w:r>
    </w:p>
    <w:p>
      <w:pPr>
        <w:pStyle w:val="rvps2"/>
        <w:spacing w:before="0" w:after="150"/>
        <w:ind w:left="0" w:right="0"/>
        <w:rPr>
          <w:rStyle w:val="spanrvts0"/>
          <w:b w:val="0"/>
          <w:bCs w:val="0"/>
          <w:i w:val="0"/>
          <w:iCs w:val="0"/>
          <w:lang w:val="uk" w:eastAsia="uk"/>
        </w:rPr>
      </w:pPr>
      <w:bookmarkStart w:id="527" w:name="n279"/>
      <w:bookmarkEnd w:id="527"/>
      <w:r>
        <w:rPr>
          <w:rStyle w:val="spanrvts0"/>
          <w:b w:val="0"/>
          <w:bCs w:val="0"/>
          <w:i w:val="0"/>
          <w:iCs w:val="0"/>
          <w:lang w:val="uk" w:eastAsia="uk"/>
        </w:rPr>
        <w:t>13. У разі надання замовником власних ресурсів (товарно-матеріальні цінності, виконання робіт тощо) для можливості забезпечення виконання будівельно-монтажних робіт електричних мереж оператора системи розподілу (нове будівництво, реконструкція, технічне переоснащення) оператор системи розподілу компенсує замовнику протягом вісімнадцяти місяців з дня завершення чи скасування на території України воєнного стану вартість таких ресурсів на підставі їх фактичної закупівлі, що підтверджується відповідними первинними бухгалтерськими документами, на підставі укладеного між сторонами господарського договору.</w:t>
      </w:r>
    </w:p>
    <w:p>
      <w:pPr>
        <w:pStyle w:val="rvps2"/>
        <w:spacing w:before="0" w:after="150"/>
        <w:ind w:left="0" w:right="0"/>
        <w:rPr>
          <w:rStyle w:val="spanrvts0"/>
          <w:b w:val="0"/>
          <w:bCs w:val="0"/>
          <w:i/>
          <w:iCs/>
          <w:lang w:val="uk" w:eastAsia="uk"/>
        </w:rPr>
      </w:pPr>
      <w:bookmarkStart w:id="528" w:name="n413"/>
      <w:bookmarkEnd w:id="528"/>
      <w:r>
        <w:rPr>
          <w:rStyle w:val="spanrvts46"/>
          <w:b w:val="0"/>
          <w:bCs w:val="0"/>
          <w:i/>
          <w:iCs/>
          <w:lang w:val="uk" w:eastAsia="uk"/>
        </w:rPr>
        <w:t xml:space="preserve">{Абзац перший пункту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54"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9" w:name="n623"/>
      <w:bookmarkEnd w:id="529"/>
      <w:r>
        <w:rPr>
          <w:rStyle w:val="spanrvts0"/>
          <w:b w:val="0"/>
          <w:bCs w:val="0"/>
          <w:i w:val="0"/>
          <w:iCs w:val="0"/>
          <w:lang w:val="uk" w:eastAsia="uk"/>
        </w:rPr>
        <w:t xml:space="preserve">За укладеними договорами тимчасового приєднання, що за своїми технічними характеристиками та/або місцем розташування відповідають нестандартному типу приєднання, відповідно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та у разі виконання замовником під час будівництва лінійної частини тимчасового приєднання обсягу робіт, що належать до складу підстанції, та/або будівельно-монтажних робіт існуючих електричних мереж оператора системи розподілу (реконструкція, технічне переоснащення) вартість обладнання та робіт у такому випадку має бути віднесена до складової вартості плати за нестандартне приєднання потужності.</w:t>
      </w:r>
    </w:p>
    <w:p>
      <w:pPr>
        <w:pStyle w:val="rvps2"/>
        <w:spacing w:before="0" w:after="150"/>
        <w:ind w:left="0" w:right="0"/>
        <w:rPr>
          <w:rStyle w:val="spanrvts0"/>
          <w:b w:val="0"/>
          <w:bCs w:val="0"/>
          <w:i/>
          <w:iCs/>
          <w:lang w:val="uk" w:eastAsia="uk"/>
        </w:rPr>
      </w:pPr>
      <w:bookmarkStart w:id="530" w:name="n626"/>
      <w:bookmarkEnd w:id="530"/>
      <w:r>
        <w:rPr>
          <w:rStyle w:val="spanrvts46"/>
          <w:b w:val="0"/>
          <w:bCs w:val="0"/>
          <w:i/>
          <w:iCs/>
          <w:lang w:val="uk" w:eastAsia="uk"/>
        </w:rPr>
        <w:t xml:space="preserve">{Пункт 13 доповнено новим абзацом другим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100"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1" w:name="n624"/>
      <w:bookmarkEnd w:id="531"/>
      <w:r>
        <w:rPr>
          <w:rStyle w:val="spanrvts0"/>
          <w:b w:val="0"/>
          <w:bCs w:val="0"/>
          <w:i w:val="0"/>
          <w:iCs w:val="0"/>
          <w:lang w:val="uk" w:eastAsia="uk"/>
        </w:rPr>
        <w:t>Договір про приєднання за постійною схемою може передбачати взаємозалік між оператором системи розподілу та замовником послуги з тимчасового приєднання вартості надання замовнику послуги з приєднання відповідно до умов договору про приєднання за постійною схемою та вартості наданих замовником власних ресурсів (товарно-матеріальні цінності, виконання робіт тощо) для можливості забезпечення виконання будівельно-монтажних робіт електричних мереж оператора системи розподілу (нове будівництво, реконструкція, технічне переоснащення).</w:t>
      </w:r>
    </w:p>
    <w:p>
      <w:pPr>
        <w:pStyle w:val="rvps2"/>
        <w:spacing w:before="0" w:after="150"/>
        <w:ind w:left="0" w:right="0"/>
        <w:rPr>
          <w:rStyle w:val="spanrvts0"/>
          <w:b w:val="0"/>
          <w:bCs w:val="0"/>
          <w:i/>
          <w:iCs/>
          <w:lang w:val="uk" w:eastAsia="uk"/>
        </w:rPr>
      </w:pPr>
      <w:bookmarkStart w:id="532" w:name="n625"/>
      <w:bookmarkEnd w:id="532"/>
      <w:r>
        <w:rPr>
          <w:rStyle w:val="spanrvts46"/>
          <w:b w:val="0"/>
          <w:bCs w:val="0"/>
          <w:i/>
          <w:iCs/>
          <w:lang w:val="uk" w:eastAsia="uk"/>
        </w:rPr>
        <w:t xml:space="preserve">{Пункт 13 доповнено новим абзацом третім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100"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3" w:name="n280"/>
      <w:bookmarkEnd w:id="533"/>
      <w:r>
        <w:rPr>
          <w:rStyle w:val="spanrvts0"/>
          <w:b w:val="0"/>
          <w:bCs w:val="0"/>
          <w:i w:val="0"/>
          <w:iCs w:val="0"/>
          <w:lang w:val="uk" w:eastAsia="uk"/>
        </w:rPr>
        <w:t>Гранична вартість наданих замовником власних ресурсів (товарно-матеріальні цінності, виконання робіт тощо) для можливості забезпечення виконання будівельно-монтажних робіт електричних мереж оператора системи розподілу (нове будівництво, реконструкція, технічне переоснащення) не може перевищувати вартісних показників на матеріали, обладнання та роботи, які застосовувались при виконанні/плануванні проєктів нового будівництва, реконструкції та технічного переоснащення об’єктів енергетики у складі інвестиційних програм операторів систем розподілу на на відповідний період, у якому завершено надання послуги з приєднання.</w:t>
      </w:r>
    </w:p>
    <w:p>
      <w:pPr>
        <w:pStyle w:val="rvps2"/>
        <w:spacing w:before="0" w:after="150"/>
        <w:ind w:left="0" w:right="0"/>
        <w:rPr>
          <w:rStyle w:val="spanrvts0"/>
          <w:b w:val="0"/>
          <w:bCs w:val="0"/>
          <w:i/>
          <w:iCs/>
          <w:lang w:val="uk" w:eastAsia="uk"/>
        </w:rPr>
      </w:pPr>
      <w:bookmarkStart w:id="534" w:name="n415"/>
      <w:bookmarkEnd w:id="534"/>
      <w:r>
        <w:rPr>
          <w:rStyle w:val="spanrvts46"/>
          <w:b w:val="0"/>
          <w:bCs w:val="0"/>
          <w:i/>
          <w:iCs/>
          <w:lang w:val="uk" w:eastAsia="uk"/>
        </w:rPr>
        <w:t xml:space="preserve">{Абзац пункту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 w:anchor="n54" w:tgtFrame="_blank" w:history="1">
        <w:r>
          <w:rPr>
            <w:rStyle w:val="arvts100"/>
            <w:b w:val="0"/>
            <w:bCs w:val="0"/>
            <w:i/>
            <w:iCs/>
            <w:lang w:val="uk" w:eastAsia="uk"/>
          </w:rPr>
          <w:t>№ 1575 від 29.11.2022</w:t>
        </w:r>
      </w:hyperlink>
      <w:r>
        <w:rPr>
          <w:rStyle w:val="spanrvts46"/>
          <w:b w:val="0"/>
          <w:bCs w:val="0"/>
          <w:i/>
          <w:iCs/>
          <w:lang w:val="uk" w:eastAsia="uk"/>
        </w:rPr>
        <w:t xml:space="preserve">, </w:t>
      </w:r>
      <w:hyperlink r:id="rId16" w:anchor="n105"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5" w:name="n281"/>
      <w:bookmarkEnd w:id="535"/>
      <w:r>
        <w:rPr>
          <w:rStyle w:val="spanrvts0"/>
          <w:b w:val="0"/>
          <w:bCs w:val="0"/>
          <w:i w:val="0"/>
          <w:iCs w:val="0"/>
          <w:lang w:val="uk" w:eastAsia="uk"/>
        </w:rPr>
        <w:t>Спірні питання щодо компенсації оператором системи розподілу наданих замовником ресурсів (товарно-матеріальні цінності, виконання робіт тощо) для можливості забезпечення виконання будівельно-монтажних робіт електричних мереж оператора системи розподілу (нове будівництво, реконструкція, технічне переоснащення) вирішуються сторонами в установленому законодавством порядку.</w:t>
      </w:r>
    </w:p>
    <w:p>
      <w:pPr>
        <w:pStyle w:val="rvps2"/>
        <w:spacing w:before="0" w:after="150"/>
        <w:ind w:left="0" w:right="0"/>
        <w:rPr>
          <w:rStyle w:val="spanrvts0"/>
          <w:b w:val="0"/>
          <w:bCs w:val="0"/>
          <w:i/>
          <w:iCs/>
          <w:lang w:val="uk" w:eastAsia="uk"/>
        </w:rPr>
      </w:pPr>
      <w:bookmarkStart w:id="536" w:name="n416"/>
      <w:bookmarkEnd w:id="536"/>
      <w:r>
        <w:rPr>
          <w:rStyle w:val="spanrvts46"/>
          <w:b w:val="0"/>
          <w:bCs w:val="0"/>
          <w:i/>
          <w:iCs/>
          <w:lang w:val="uk" w:eastAsia="uk"/>
        </w:rPr>
        <w:t xml:space="preserve">{Абзац пункту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 w:anchor="n55" w:tgtFrame="_blank" w:history="1">
        <w:r>
          <w:rPr>
            <w:rStyle w:val="arvts100"/>
            <w:b w:val="0"/>
            <w:bCs w:val="0"/>
            <w:i/>
            <w:iCs/>
            <w:lang w:val="uk" w:eastAsia="uk"/>
          </w:rPr>
          <w:t>№ 1575 від 29.11.2022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7" w:name="n282"/>
      <w:bookmarkEnd w:id="537"/>
      <w:r>
        <w:rPr>
          <w:rStyle w:val="spanrvts0"/>
          <w:b w:val="0"/>
          <w:bCs w:val="0"/>
          <w:i w:val="0"/>
          <w:iCs w:val="0"/>
          <w:lang w:val="uk" w:eastAsia="uk"/>
        </w:rPr>
        <w:t xml:space="preserve">14. Приведення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тимчасово приєднаних об’єктів замовників, що використовуються для задоволення потреб підприємств із сфери управління Мінстратегпрому та Мінекономіки, а також підприємств Акціонерного товариства «Українська оборонна промисловість», які залучені до виконання мобілізаційного завдання, Збройних Сил України, інших військових формувань України, правоохоронних органів і сил цивільного захисту, за умови наявності відповідної довідки військової адміністрації, здійснюється безоплатно.</w:t>
      </w:r>
    </w:p>
    <w:p>
      <w:pPr>
        <w:pStyle w:val="rvps2"/>
        <w:spacing w:before="0" w:after="150"/>
        <w:ind w:left="0" w:right="0"/>
        <w:rPr>
          <w:rStyle w:val="spanrvts0"/>
          <w:b w:val="0"/>
          <w:bCs w:val="0"/>
          <w:i w:val="0"/>
          <w:iCs w:val="0"/>
          <w:lang w:val="uk" w:eastAsia="uk"/>
        </w:rPr>
      </w:pPr>
      <w:bookmarkStart w:id="538" w:name="n628"/>
      <w:bookmarkEnd w:id="538"/>
      <w:r>
        <w:rPr>
          <w:rStyle w:val="spanrvts0"/>
          <w:b w:val="0"/>
          <w:bCs w:val="0"/>
          <w:i w:val="0"/>
          <w:iCs w:val="0"/>
          <w:lang w:val="uk" w:eastAsia="uk"/>
        </w:rPr>
        <w:t xml:space="preserve">Приведення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тимчасово приєднаних електроустановок замовників, визначених в абзаці четвертому пункту 4 цієї постанови здійснюється безоплатно.</w:t>
      </w:r>
    </w:p>
    <w:p>
      <w:pPr>
        <w:pStyle w:val="rvps2"/>
        <w:spacing w:before="0" w:after="150"/>
        <w:ind w:left="0" w:right="0"/>
        <w:rPr>
          <w:rStyle w:val="spanrvts0"/>
          <w:b w:val="0"/>
          <w:bCs w:val="0"/>
          <w:i/>
          <w:iCs/>
          <w:lang w:val="uk" w:eastAsia="uk"/>
        </w:rPr>
      </w:pPr>
      <w:bookmarkStart w:id="539" w:name="n629"/>
      <w:bookmarkEnd w:id="539"/>
      <w:r>
        <w:rPr>
          <w:rStyle w:val="spanrvts46"/>
          <w:b w:val="0"/>
          <w:bCs w:val="0"/>
          <w:i/>
          <w:iCs/>
          <w:lang w:val="uk" w:eastAsia="uk"/>
        </w:rPr>
        <w:t xml:space="preserve">{Пункт 14 доповнено новим абзацом згідно з </w:t>
      </w:r>
      <w:r>
        <w:rPr>
          <w:rStyle w:val="spanrvts11"/>
          <w:b w:val="0"/>
          <w:bCs w:val="0"/>
          <w:i/>
          <w:iCs/>
          <w:lang w:val="uk" w:eastAsia="uk"/>
        </w:rPr>
        <w:t xml:space="preserve">Постановою Національної комісії, що здійснює державне регулювання у сферах енергетики та комунальних послуг </w:t>
      </w:r>
      <w:hyperlink r:id="rId16" w:anchor="n106" w:tgtFrame="_blank" w:history="1">
        <w:r>
          <w:rPr>
            <w:rStyle w:val="arvts100"/>
            <w:b w:val="0"/>
            <w:bCs w:val="0"/>
            <w:i/>
            <w:iCs/>
            <w:lang w:val="uk" w:eastAsia="uk"/>
          </w:rPr>
          <w:t>№ 317 від 20.02.2024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0" w:name="n674"/>
      <w:bookmarkEnd w:id="540"/>
      <w:r>
        <w:rPr>
          <w:rStyle w:val="spanrvts0"/>
          <w:b w:val="0"/>
          <w:bCs w:val="0"/>
          <w:i w:val="0"/>
          <w:iCs w:val="0"/>
          <w:lang w:val="uk" w:eastAsia="uk"/>
        </w:rPr>
        <w:t xml:space="preserve">Приведення у відповідність до вимог </w:t>
      </w:r>
      <w:hyperlink r:id="rId28" w:anchor="n1902" w:tgtFrame="_blank" w:history="1">
        <w:r>
          <w:rPr>
            <w:rStyle w:val="arvts96"/>
            <w:b w:val="0"/>
            <w:bCs w:val="0"/>
            <w:i w:val="0"/>
            <w:iCs w:val="0"/>
            <w:lang w:val="uk" w:eastAsia="uk"/>
          </w:rPr>
          <w:t>Кодексу систем розподілу</w:t>
        </w:r>
      </w:hyperlink>
      <w:r>
        <w:rPr>
          <w:rStyle w:val="spanrvts0"/>
          <w:b w:val="0"/>
          <w:bCs w:val="0"/>
          <w:i w:val="0"/>
          <w:iCs w:val="0"/>
          <w:lang w:val="uk" w:eastAsia="uk"/>
        </w:rPr>
        <w:t xml:space="preserve"> електроустановок замовників, тимчасово приєднаних згідно з </w:t>
      </w:r>
      <w:hyperlink w:anchor="n651" w:history="1">
        <w:r>
          <w:rPr>
            <w:rStyle w:val="arvts99"/>
            <w:b w:val="0"/>
            <w:bCs w:val="0"/>
            <w:i w:val="0"/>
            <w:iCs w:val="0"/>
            <w:lang w:val="uk" w:eastAsia="uk"/>
          </w:rPr>
          <w:t>пунктом 7</w:t>
        </w:r>
      </w:hyperlink>
      <w:r>
        <w:rPr>
          <w:rStyle w:val="spanrvts0"/>
          <w:b w:val="0"/>
          <w:bCs w:val="0"/>
          <w:i w:val="0"/>
          <w:iCs w:val="0"/>
          <w:lang w:val="uk" w:eastAsia="uk"/>
        </w:rPr>
        <w:t xml:space="preserve"> цієї постанови, здійснюється безоплатно.</w:t>
      </w:r>
    </w:p>
    <w:p>
      <w:pPr>
        <w:pStyle w:val="rvps2"/>
        <w:spacing w:before="0" w:after="150"/>
        <w:ind w:left="0" w:right="0"/>
        <w:rPr>
          <w:rStyle w:val="spanrvts0"/>
          <w:b w:val="0"/>
          <w:bCs w:val="0"/>
          <w:i/>
          <w:iCs/>
          <w:lang w:val="uk" w:eastAsia="uk"/>
        </w:rPr>
      </w:pPr>
      <w:bookmarkStart w:id="541" w:name="n675"/>
      <w:bookmarkEnd w:id="541"/>
      <w:r>
        <w:rPr>
          <w:rStyle w:val="spanrvts46"/>
          <w:b w:val="0"/>
          <w:bCs w:val="0"/>
          <w:i/>
          <w:iCs/>
          <w:lang w:val="uk" w:eastAsia="uk"/>
        </w:rPr>
        <w:t xml:space="preserve">{Пункт 14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 w:anchor="n35" w:tgtFrame="_blank" w:history="1">
        <w:r>
          <w:rPr>
            <w:rStyle w:val="arvts100"/>
            <w:b w:val="0"/>
            <w:bCs w:val="0"/>
            <w:i/>
            <w:iCs/>
            <w:lang w:val="uk" w:eastAsia="uk"/>
          </w:rPr>
          <w:t>№ 875 від 08.05.2024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3602"/>
        <w:gridCol w:w="5758"/>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542" w:name="n284"/>
            <w:bookmarkEnd w:id="542"/>
            <w:r>
              <w:rPr>
                <w:rStyle w:val="spanrvts9"/>
                <w:b/>
                <w:bCs/>
                <w:i w:val="0"/>
                <w:iCs w:val="0"/>
                <w:lang w:val="uk" w:eastAsia="uk"/>
              </w:rPr>
              <w:t>Директор Департаменту</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із регулювання відносин</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у сфері енергетики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А. Огньов</w:t>
            </w:r>
          </w:p>
        </w:tc>
      </w:tr>
    </w:tbl>
    <w:p>
      <w:pPr>
        <w:pStyle w:val="rvps2"/>
        <w:spacing w:before="0" w:after="150"/>
        <w:ind w:left="0" w:right="0"/>
        <w:rPr>
          <w:rStyle w:val="spanrvts0"/>
          <w:b w:val="0"/>
          <w:bCs w:val="0"/>
          <w:i/>
          <w:iCs/>
          <w:lang w:val="uk" w:eastAsia="uk"/>
        </w:rPr>
      </w:pPr>
      <w:bookmarkStart w:id="543" w:name="n285"/>
      <w:bookmarkEnd w:id="543"/>
      <w:r>
        <w:rPr>
          <w:rStyle w:val="spanrvts46"/>
          <w:b w:val="0"/>
          <w:bCs w:val="0"/>
          <w:i/>
          <w:iCs/>
          <w:lang w:val="uk" w:eastAsia="uk"/>
        </w:rPr>
        <w:t xml:space="preserve">{Постанову доповнено Правилами згідно з Постановою Національної комісії, що здійснює державне регулювання у сферах енергетики та комунальних послуг </w:t>
      </w:r>
      <w:hyperlink r:id="rId5" w:anchor="n31" w:tgtFrame="_blank" w:history="1">
        <w:r>
          <w:rPr>
            <w:rStyle w:val="arvts100"/>
            <w:b w:val="0"/>
            <w:bCs w:val="0"/>
            <w:i/>
            <w:iCs/>
            <w:lang w:val="uk" w:eastAsia="uk"/>
          </w:rPr>
          <w:t>№ 568 від 07.06.2022</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8" style="width:0;height:0.75pt" o:hrpct="0" o:hrstd="t" o:hr="t" filled="t" fillcolor="gray" stroked="f">
            <v:path strokeok="f"/>
          </v:rect>
        </w:pict>
      </w:r>
      <w:bookmarkStart w:id="544" w:name="n291"/>
      <w:bookmarkEnd w:id="544"/>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545" w:name="n290"/>
            <w:bookmarkEnd w:id="54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Правил приведення тимчасово </w:t>
            </w:r>
            <w:r>
              <w:rPr>
                <w:rStyle w:val="spanrvts0"/>
                <w:b w:val="0"/>
                <w:bCs w:val="0"/>
                <w:i w:val="0"/>
                <w:iCs w:val="0"/>
                <w:lang w:val="uk" w:eastAsia="uk"/>
              </w:rPr>
              <w:br/>
            </w:r>
            <w:r>
              <w:rPr>
                <w:rStyle w:val="spanrvts0"/>
                <w:b w:val="0"/>
                <w:bCs w:val="0"/>
                <w:i w:val="0"/>
                <w:iCs w:val="0"/>
                <w:lang w:val="uk" w:eastAsia="uk"/>
              </w:rPr>
              <w:t xml:space="preserve">приєднаних на період дії </w:t>
            </w:r>
            <w:r>
              <w:rPr>
                <w:rStyle w:val="spanrvts0"/>
                <w:b w:val="0"/>
                <w:bCs w:val="0"/>
                <w:i w:val="0"/>
                <w:iCs w:val="0"/>
                <w:lang w:val="uk" w:eastAsia="uk"/>
              </w:rPr>
              <w:br/>
            </w:r>
            <w:r>
              <w:rPr>
                <w:rStyle w:val="spanrvts0"/>
                <w:b w:val="0"/>
                <w:bCs w:val="0"/>
                <w:i w:val="0"/>
                <w:iCs w:val="0"/>
                <w:lang w:val="uk" w:eastAsia="uk"/>
              </w:rPr>
              <w:t xml:space="preserve">на території України воєнного стану </w:t>
            </w:r>
            <w:r>
              <w:rPr>
                <w:rStyle w:val="spanrvts0"/>
                <w:b w:val="0"/>
                <w:bCs w:val="0"/>
                <w:i w:val="0"/>
                <w:iCs w:val="0"/>
                <w:lang w:val="uk" w:eastAsia="uk"/>
              </w:rPr>
              <w:br/>
            </w:r>
            <w:r>
              <w:rPr>
                <w:rStyle w:val="spanrvts0"/>
                <w:b w:val="0"/>
                <w:bCs w:val="0"/>
                <w:i w:val="0"/>
                <w:iCs w:val="0"/>
                <w:lang w:val="uk" w:eastAsia="uk"/>
              </w:rPr>
              <w:t xml:space="preserve">електроустановок у відповідність </w:t>
            </w:r>
            <w:r>
              <w:rPr>
                <w:rStyle w:val="spanrvts0"/>
                <w:b w:val="0"/>
                <w:bCs w:val="0"/>
                <w:i w:val="0"/>
                <w:iCs w:val="0"/>
                <w:lang w:val="uk" w:eastAsia="uk"/>
              </w:rPr>
              <w:br/>
            </w:r>
            <w:r>
              <w:rPr>
                <w:rStyle w:val="spanrvts0"/>
                <w:b w:val="0"/>
                <w:bCs w:val="0"/>
                <w:i w:val="0"/>
                <w:iCs w:val="0"/>
                <w:lang w:val="uk" w:eastAsia="uk"/>
              </w:rPr>
              <w:t>до вимог Кодексу систем розподілу</w:t>
            </w:r>
          </w:p>
        </w:tc>
      </w:tr>
    </w:tbl>
    <w:p>
      <w:pPr>
        <w:pStyle w:val="rvps7"/>
        <w:spacing w:before="150" w:after="150"/>
        <w:ind w:left="450" w:right="450"/>
        <w:rPr>
          <w:rStyle w:val="spanrvts0"/>
          <w:b w:val="0"/>
          <w:bCs w:val="0"/>
          <w:i w:val="0"/>
          <w:iCs w:val="0"/>
          <w:lang w:val="uk" w:eastAsia="uk"/>
        </w:rPr>
      </w:pPr>
      <w:bookmarkStart w:id="546" w:name="n287"/>
      <w:bookmarkEnd w:id="546"/>
      <w:hyperlink r:id="rId39"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приєднання за постійною схемою</w:t>
      </w:r>
    </w:p>
    <w:p>
      <w:pPr>
        <w:pStyle w:val="rvps2"/>
        <w:spacing w:before="0" w:after="150"/>
        <w:ind w:left="0" w:right="0"/>
        <w:rPr>
          <w:rStyle w:val="spanrvts0"/>
          <w:b w:val="0"/>
          <w:bCs w:val="0"/>
          <w:i/>
          <w:iCs/>
          <w:lang w:val="uk" w:eastAsia="uk"/>
        </w:rPr>
      </w:pPr>
      <w:bookmarkStart w:id="547" w:name="n292"/>
      <w:bookmarkEnd w:id="547"/>
      <w:r>
        <w:rPr>
          <w:rStyle w:val="spanrvts46"/>
          <w:b w:val="0"/>
          <w:bCs w:val="0"/>
          <w:i/>
          <w:iCs/>
          <w:lang w:val="uk" w:eastAsia="uk"/>
        </w:rPr>
        <w:t xml:space="preserve">{Додаток 1 в редакції Постанови Національної комісії, що здійснює державне регулювання у сферах енергетики та комунальних послуг </w:t>
      </w:r>
      <w:hyperlink r:id="rId5" w:anchor="n115" w:tgtFrame="_blank" w:history="1">
        <w:r>
          <w:rPr>
            <w:rStyle w:val="arvts100"/>
            <w:b w:val="0"/>
            <w:bCs w:val="0"/>
            <w:i/>
            <w:iCs/>
            <w:lang w:val="uk" w:eastAsia="uk"/>
          </w:rPr>
          <w:t>№ 568 від 07.06.2022</w:t>
        </w:r>
      </w:hyperlink>
      <w:r>
        <w:rPr>
          <w:rStyle w:val="spanrvts46"/>
          <w:b w:val="0"/>
          <w:bCs w:val="0"/>
          <w:i/>
          <w:iCs/>
          <w:lang w:val="uk" w:eastAsia="uk"/>
        </w:rPr>
        <w:t>;</w:t>
      </w:r>
      <w:r>
        <w:rPr>
          <w:rStyle w:val="spanrvts11"/>
          <w:b w:val="0"/>
          <w:bCs w:val="0"/>
          <w:i/>
          <w:iCs/>
          <w:lang w:val="uk" w:eastAsia="uk"/>
        </w:rPr>
        <w:t xml:space="preserve">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 w:anchor="n56" w:tgtFrame="_blank" w:history="1">
        <w:r>
          <w:rPr>
            <w:rStyle w:val="arvts100"/>
            <w:b w:val="0"/>
            <w:bCs w:val="0"/>
            <w:i/>
            <w:iCs/>
            <w:lang w:val="uk" w:eastAsia="uk"/>
          </w:rPr>
          <w:t>№ 1575 від 29.11.2022</w:t>
        </w:r>
      </w:hyperlink>
      <w:r>
        <w:rPr>
          <w:rStyle w:val="spanrvts11"/>
          <w:b w:val="0"/>
          <w:bCs w:val="0"/>
          <w:i/>
          <w:iCs/>
          <w:lang w:val="uk" w:eastAsia="uk"/>
        </w:rPr>
        <w:t xml:space="preserve">, </w:t>
      </w:r>
      <w:hyperlink r:id="rId17" w:anchor="n24" w:tgtFrame="_blank" w:history="1">
        <w:r>
          <w:rPr>
            <w:rStyle w:val="arvts100"/>
            <w:b w:val="0"/>
            <w:bCs w:val="0"/>
            <w:i/>
            <w:iCs/>
            <w:lang w:val="uk" w:eastAsia="uk"/>
          </w:rPr>
          <w:t>№ 757 від 16.04.2024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548" w:name="n299"/>
            <w:bookmarkEnd w:id="548"/>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Правил приведення тимчасово </w:t>
            </w:r>
            <w:r>
              <w:rPr>
                <w:rStyle w:val="spanrvts0"/>
                <w:b w:val="0"/>
                <w:bCs w:val="0"/>
                <w:i w:val="0"/>
                <w:iCs w:val="0"/>
                <w:lang w:val="uk" w:eastAsia="uk"/>
              </w:rPr>
              <w:br/>
            </w:r>
            <w:r>
              <w:rPr>
                <w:rStyle w:val="spanrvts0"/>
                <w:b w:val="0"/>
                <w:bCs w:val="0"/>
                <w:i w:val="0"/>
                <w:iCs w:val="0"/>
                <w:lang w:val="uk" w:eastAsia="uk"/>
              </w:rPr>
              <w:t xml:space="preserve">приєднаних на період дії </w:t>
            </w:r>
            <w:r>
              <w:rPr>
                <w:rStyle w:val="spanrvts0"/>
                <w:b w:val="0"/>
                <w:bCs w:val="0"/>
                <w:i w:val="0"/>
                <w:iCs w:val="0"/>
                <w:lang w:val="uk" w:eastAsia="uk"/>
              </w:rPr>
              <w:br/>
            </w:r>
            <w:r>
              <w:rPr>
                <w:rStyle w:val="spanrvts0"/>
                <w:b w:val="0"/>
                <w:bCs w:val="0"/>
                <w:i w:val="0"/>
                <w:iCs w:val="0"/>
                <w:lang w:val="uk" w:eastAsia="uk"/>
              </w:rPr>
              <w:t xml:space="preserve">на території України воєнного стану </w:t>
            </w:r>
            <w:r>
              <w:rPr>
                <w:rStyle w:val="spanrvts0"/>
                <w:b w:val="0"/>
                <w:bCs w:val="0"/>
                <w:i w:val="0"/>
                <w:iCs w:val="0"/>
                <w:lang w:val="uk" w:eastAsia="uk"/>
              </w:rPr>
              <w:br/>
            </w:r>
            <w:r>
              <w:rPr>
                <w:rStyle w:val="spanrvts0"/>
                <w:b w:val="0"/>
                <w:bCs w:val="0"/>
                <w:i w:val="0"/>
                <w:iCs w:val="0"/>
                <w:lang w:val="uk" w:eastAsia="uk"/>
              </w:rPr>
              <w:t xml:space="preserve">електроустановок у відповідність </w:t>
            </w:r>
            <w:r>
              <w:rPr>
                <w:rStyle w:val="spanrvts0"/>
                <w:b w:val="0"/>
                <w:bCs w:val="0"/>
                <w:i w:val="0"/>
                <w:iCs w:val="0"/>
                <w:lang w:val="uk" w:eastAsia="uk"/>
              </w:rPr>
              <w:br/>
            </w:r>
            <w:r>
              <w:rPr>
                <w:rStyle w:val="spanrvts0"/>
                <w:b w:val="0"/>
                <w:bCs w:val="0"/>
                <w:i w:val="0"/>
                <w:iCs w:val="0"/>
                <w:lang w:val="uk" w:eastAsia="uk"/>
              </w:rPr>
              <w:t>до вимог Кодексу систем розподілу</w:t>
            </w:r>
          </w:p>
        </w:tc>
      </w:tr>
    </w:tbl>
    <w:p>
      <w:pPr>
        <w:pStyle w:val="rvps7"/>
        <w:spacing w:before="150" w:after="150"/>
        <w:ind w:left="450" w:right="450"/>
        <w:rPr>
          <w:rStyle w:val="spanrvts0"/>
          <w:b w:val="0"/>
          <w:bCs w:val="0"/>
          <w:i w:val="0"/>
          <w:iCs w:val="0"/>
          <w:lang w:val="uk" w:eastAsia="uk"/>
        </w:rPr>
      </w:pPr>
      <w:bookmarkStart w:id="549" w:name="n294"/>
      <w:bookmarkEnd w:id="549"/>
      <w:hyperlink r:id="rId40" w:history="1">
        <w:r>
          <w:rPr>
            <w:rStyle w:val="arvts103"/>
            <w:b/>
            <w:bCs/>
            <w:i w:val="0"/>
            <w:iCs w:val="0"/>
            <w:lang w:val="uk" w:eastAsia="uk"/>
          </w:rPr>
          <w:t>ДОГОВІР</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приєднання за постійною схемою</w:t>
      </w:r>
    </w:p>
    <w:p>
      <w:pPr>
        <w:pStyle w:val="rvps2"/>
        <w:spacing w:before="0" w:after="150"/>
        <w:ind w:left="0" w:right="0"/>
        <w:rPr>
          <w:rStyle w:val="spanrvts0"/>
          <w:b w:val="0"/>
          <w:bCs w:val="0"/>
          <w:i/>
          <w:iCs/>
          <w:lang w:val="uk" w:eastAsia="uk"/>
        </w:rPr>
      </w:pPr>
      <w:bookmarkStart w:id="550" w:name="n295"/>
      <w:bookmarkEnd w:id="550"/>
      <w:r>
        <w:rPr>
          <w:rStyle w:val="spanrvts46"/>
          <w:b w:val="0"/>
          <w:bCs w:val="0"/>
          <w:i/>
          <w:iCs/>
          <w:lang w:val="uk" w:eastAsia="uk"/>
        </w:rPr>
        <w:t xml:space="preserve">{Додаток 2 в редакції Постанови Національної комісії, що здійснює державне регулювання у сферах енергетики та комунальних послуг </w:t>
      </w:r>
      <w:hyperlink r:id="rId5" w:anchor="n117" w:tgtFrame="_blank" w:history="1">
        <w:r>
          <w:rPr>
            <w:rStyle w:val="arvts100"/>
            <w:b w:val="0"/>
            <w:bCs w:val="0"/>
            <w:i/>
            <w:iCs/>
            <w:lang w:val="uk" w:eastAsia="uk"/>
          </w:rPr>
          <w:t>№ 568 від 07.06.2022</w:t>
        </w:r>
      </w:hyperlink>
      <w:r>
        <w:rPr>
          <w:rStyle w:val="spanrvts11"/>
          <w:b w:val="0"/>
          <w:bCs w:val="0"/>
          <w:i/>
          <w:iCs/>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 w:anchor="n27" w:tgtFrame="_blank" w:history="1">
        <w:r>
          <w:rPr>
            <w:rStyle w:val="arvts100"/>
            <w:b w:val="0"/>
            <w:bCs w:val="0"/>
            <w:i/>
            <w:iCs/>
            <w:lang w:val="uk" w:eastAsia="uk"/>
          </w:rPr>
          <w:t>№ 757 від 16.04.2024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551" w:name="n300"/>
            <w:bookmarkEnd w:id="55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Правил приведення тимчасово </w:t>
            </w:r>
            <w:r>
              <w:rPr>
                <w:rStyle w:val="spanrvts0"/>
                <w:b w:val="0"/>
                <w:bCs w:val="0"/>
                <w:i w:val="0"/>
                <w:iCs w:val="0"/>
                <w:lang w:val="uk" w:eastAsia="uk"/>
              </w:rPr>
              <w:br/>
            </w:r>
            <w:r>
              <w:rPr>
                <w:rStyle w:val="spanrvts0"/>
                <w:b w:val="0"/>
                <w:bCs w:val="0"/>
                <w:i w:val="0"/>
                <w:iCs w:val="0"/>
                <w:lang w:val="uk" w:eastAsia="uk"/>
              </w:rPr>
              <w:t xml:space="preserve">приєднаних на період дії </w:t>
            </w:r>
            <w:r>
              <w:rPr>
                <w:rStyle w:val="spanrvts0"/>
                <w:b w:val="0"/>
                <w:bCs w:val="0"/>
                <w:i w:val="0"/>
                <w:iCs w:val="0"/>
                <w:lang w:val="uk" w:eastAsia="uk"/>
              </w:rPr>
              <w:br/>
            </w:r>
            <w:r>
              <w:rPr>
                <w:rStyle w:val="spanrvts0"/>
                <w:b w:val="0"/>
                <w:bCs w:val="0"/>
                <w:i w:val="0"/>
                <w:iCs w:val="0"/>
                <w:lang w:val="uk" w:eastAsia="uk"/>
              </w:rPr>
              <w:t xml:space="preserve">на території України воєнного стану </w:t>
            </w:r>
            <w:r>
              <w:rPr>
                <w:rStyle w:val="spanrvts0"/>
                <w:b w:val="0"/>
                <w:bCs w:val="0"/>
                <w:i w:val="0"/>
                <w:iCs w:val="0"/>
                <w:lang w:val="uk" w:eastAsia="uk"/>
              </w:rPr>
              <w:br/>
            </w:r>
            <w:r>
              <w:rPr>
                <w:rStyle w:val="spanrvts0"/>
                <w:b w:val="0"/>
                <w:bCs w:val="0"/>
                <w:i w:val="0"/>
                <w:iCs w:val="0"/>
                <w:lang w:val="uk" w:eastAsia="uk"/>
              </w:rPr>
              <w:t xml:space="preserve">електроустановок у відповідність </w:t>
            </w:r>
            <w:r>
              <w:rPr>
                <w:rStyle w:val="spanrvts0"/>
                <w:b w:val="0"/>
                <w:bCs w:val="0"/>
                <w:i w:val="0"/>
                <w:iCs w:val="0"/>
                <w:lang w:val="uk" w:eastAsia="uk"/>
              </w:rPr>
              <w:br/>
            </w:r>
            <w:r>
              <w:rPr>
                <w:rStyle w:val="spanrvts0"/>
                <w:b w:val="0"/>
                <w:bCs w:val="0"/>
                <w:i w:val="0"/>
                <w:iCs w:val="0"/>
                <w:lang w:val="uk" w:eastAsia="uk"/>
              </w:rPr>
              <w:t>до вимог Кодексу систем розподілу</w:t>
            </w:r>
          </w:p>
        </w:tc>
      </w:tr>
    </w:tbl>
    <w:p>
      <w:pPr>
        <w:pStyle w:val="rvps7"/>
        <w:spacing w:before="150" w:after="150"/>
        <w:ind w:left="450" w:right="450"/>
        <w:rPr>
          <w:rStyle w:val="spanrvts0"/>
          <w:b w:val="0"/>
          <w:bCs w:val="0"/>
          <w:i w:val="0"/>
          <w:iCs w:val="0"/>
          <w:lang w:val="uk" w:eastAsia="uk"/>
        </w:rPr>
      </w:pPr>
      <w:bookmarkStart w:id="552" w:name="n297"/>
      <w:bookmarkEnd w:id="552"/>
      <w:hyperlink r:id="rId41" w:history="1">
        <w:r>
          <w:rPr>
            <w:rStyle w:val="arvts103"/>
            <w:b/>
            <w:bCs/>
            <w:i w:val="0"/>
            <w:iCs w:val="0"/>
            <w:lang w:val="uk" w:eastAsia="uk"/>
          </w:rPr>
          <w:t>ДОВІДКА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щодо огляду електричних установок і мереж лінійної частини приєднання від точки забезпечення потужності до точки приєднання</w:t>
      </w:r>
    </w:p>
    <w:p>
      <w:pPr>
        <w:pStyle w:val="rvps2"/>
        <w:spacing w:before="0" w:after="150"/>
        <w:ind w:left="0" w:right="0"/>
        <w:rPr>
          <w:rStyle w:val="spanrvts0"/>
          <w:b w:val="0"/>
          <w:bCs w:val="0"/>
          <w:i/>
          <w:iCs/>
          <w:lang w:val="uk" w:eastAsia="uk"/>
        </w:rPr>
      </w:pPr>
      <w:bookmarkStart w:id="553" w:name="n298"/>
      <w:bookmarkEnd w:id="553"/>
      <w:r>
        <w:rPr>
          <w:rStyle w:val="spanrvts46"/>
          <w:b w:val="0"/>
          <w:bCs w:val="0"/>
          <w:i/>
          <w:iCs/>
          <w:lang w:val="uk" w:eastAsia="uk"/>
        </w:rPr>
        <w:t xml:space="preserve">{Додаток 3 в редакції Постанови Національної комісії, що здійснює державне регулювання у сферах енергетики та комунальних послуг </w:t>
      </w:r>
      <w:hyperlink r:id="rId5" w:anchor="n119" w:tgtFrame="_blank" w:history="1">
        <w:r>
          <w:rPr>
            <w:rStyle w:val="arvts100"/>
            <w:b w:val="0"/>
            <w:bCs w:val="0"/>
            <w:i/>
            <w:iCs/>
            <w:lang w:val="uk" w:eastAsia="uk"/>
          </w:rPr>
          <w:t>№ 568 від 07.06.2022</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42"/>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особливості тимчасового приєднання електроустановок до системи розподілу у період дії в Україні воєнного стану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НКРЕКП від 26.03.2022 № 352</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27.08.2024</w:t>
            </w:r>
            <w:r>
              <w:rPr>
                <w:rFonts w:ascii="Times New Roman" w:eastAsia="Times New Roman" w:hAnsi="Times New Roman" w:cs="Times New Roman"/>
                <w:sz w:val="20"/>
                <w:szCs w:val="20"/>
                <w:lang w:val="uk" w:eastAsia="uk"/>
              </w:rPr>
              <w:t xml:space="preserve">, підстава — </w:t>
            </w:r>
            <w:hyperlink r:id="rId23" w:tgtFrame="_blank" w:history="1">
              <w:r>
                <w:rPr>
                  <w:rFonts w:ascii="Times New Roman" w:eastAsia="Times New Roman" w:hAnsi="Times New Roman" w:cs="Times New Roman"/>
                  <w:color w:val="0000EE"/>
                  <w:sz w:val="20"/>
                  <w:szCs w:val="20"/>
                  <w:u w:val="single" w:color="0000EE"/>
                  <w:lang w:val="uk" w:eastAsia="uk"/>
                </w:rPr>
                <w:t>v1524874-24</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https://zakon.rada.gov.ua/go/v0352874-22</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02.05.2025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3"/>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9"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36" w:history="1">
        <w:r>
          <w:rPr>
            <w:rFonts w:ascii="Times New Roman" w:eastAsia="Times New Roman" w:hAnsi="Times New Roman" w:cs="Times New Roman"/>
            <w:b/>
            <w:bCs/>
            <w:color w:val="0000EE"/>
            <w:u w:val="single" w:color="0000EE"/>
            <w:lang w:val="uk" w:eastAsia="uk"/>
          </w:rPr>
          <w:t>f514823n408.docx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14.12.22 16:10, 29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37" w:history="1">
        <w:r>
          <w:rPr>
            <w:rFonts w:ascii="Times New Roman" w:eastAsia="Times New Roman" w:hAnsi="Times New Roman" w:cs="Times New Roman"/>
            <w:b/>
            <w:bCs/>
            <w:color w:val="0000EE"/>
            <w:u w:val="single" w:color="0000EE"/>
            <w:lang w:val="uk" w:eastAsia="uk"/>
          </w:rPr>
          <w:t>f514823n410.docx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14.12.22 16:10, 34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38" w:history="1">
        <w:r>
          <w:rPr>
            <w:rFonts w:ascii="Times New Roman" w:eastAsia="Times New Roman" w:hAnsi="Times New Roman" w:cs="Times New Roman"/>
            <w:b/>
            <w:bCs/>
            <w:color w:val="0000EE"/>
            <w:u w:val="single" w:color="0000EE"/>
            <w:lang w:val="uk" w:eastAsia="uk"/>
          </w:rPr>
          <w:t>f514823n702.xlsx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17.07.24 16:55, 18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39" w:history="1">
        <w:r>
          <w:rPr>
            <w:rFonts w:ascii="Times New Roman" w:eastAsia="Times New Roman" w:hAnsi="Times New Roman" w:cs="Times New Roman"/>
            <w:b/>
            <w:bCs/>
            <w:color w:val="0000EE"/>
            <w:u w:val="single" w:color="0000EE"/>
            <w:lang w:val="uk" w:eastAsia="uk"/>
          </w:rPr>
          <w:t>f514823n648.docx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01.05.24 17:20, 24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40" w:history="1">
        <w:r>
          <w:rPr>
            <w:rFonts w:ascii="Times New Roman" w:eastAsia="Times New Roman" w:hAnsi="Times New Roman" w:cs="Times New Roman"/>
            <w:b/>
            <w:bCs/>
            <w:color w:val="0000EE"/>
            <w:u w:val="single" w:color="0000EE"/>
            <w:lang w:val="uk" w:eastAsia="uk"/>
          </w:rPr>
          <w:t>f514823n649.docx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01.05.24 17:20, 31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41" w:history="1">
        <w:r>
          <w:rPr>
            <w:rFonts w:ascii="Times New Roman" w:eastAsia="Times New Roman" w:hAnsi="Times New Roman" w:cs="Times New Roman"/>
            <w:b/>
            <w:bCs/>
            <w:color w:val="0000EE"/>
            <w:u w:val="single" w:color="0000EE"/>
            <w:lang w:val="uk" w:eastAsia="uk"/>
          </w:rPr>
          <w:t>f514823n303.docx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23.06.22 10:40, 20 кб</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character" w:customStyle="1" w:styleId="arvts105">
    <w:name w:val="a_rvts105"/>
    <w:basedOn w:val="DefaultParagraphFont"/>
    <w:rPr>
      <w:rFonts w:ascii="Times New Roman" w:eastAsia="Times New Roman" w:hAnsi="Times New Roman" w:cs="Times New Roman"/>
      <w:b/>
      <w:bCs/>
      <w:i w:val="0"/>
      <w:iCs w:val="0"/>
      <w:color w:val="000099"/>
      <w:sz w:val="32"/>
      <w:szCs w:val="32"/>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rada/show/v1575874-22" TargetMode="External" /><Relationship Id="rId11" Type="http://schemas.openxmlformats.org/officeDocument/2006/relationships/hyperlink" Target="https://zakon.rada.gov.ua/rada/show/v0448874-23" TargetMode="External" /><Relationship Id="rId12" Type="http://schemas.openxmlformats.org/officeDocument/2006/relationships/hyperlink" Target="https://zakon.rada.gov.ua/rada/show/v0810874-23" TargetMode="External" /><Relationship Id="rId13" Type="http://schemas.openxmlformats.org/officeDocument/2006/relationships/hyperlink" Target="https://zakon.rada.gov.ua/rada/show/v1579874-23" TargetMode="External" /><Relationship Id="rId14" Type="http://schemas.openxmlformats.org/officeDocument/2006/relationships/hyperlink" Target="https://zakon.rada.gov.ua/rada/show/v2232874-23" TargetMode="External" /><Relationship Id="rId15" Type="http://schemas.openxmlformats.org/officeDocument/2006/relationships/hyperlink" Target="https://zakon.rada.gov.ua/rada/show/v2648874-23" TargetMode="External" /><Relationship Id="rId16" Type="http://schemas.openxmlformats.org/officeDocument/2006/relationships/hyperlink" Target="https://zakon.rada.gov.ua/rada/show/v0317874-24" TargetMode="External" /><Relationship Id="rId17" Type="http://schemas.openxmlformats.org/officeDocument/2006/relationships/hyperlink" Target="https://zakon.rada.gov.ua/rada/show/v0757874-24" TargetMode="External" /><Relationship Id="rId18" Type="http://schemas.openxmlformats.org/officeDocument/2006/relationships/hyperlink" Target="https://zakon.rada.gov.ua/rada/show/v0875874-24" TargetMode="External" /><Relationship Id="rId19" Type="http://schemas.openxmlformats.org/officeDocument/2006/relationships/hyperlink" Target="https://zakon.rada.gov.ua/rada/show/v1185874-24" TargetMode="External" /><Relationship Id="rId2" Type="http://schemas.openxmlformats.org/officeDocument/2006/relationships/webSettings" Target="webSettings.xml" /><Relationship Id="rId20" Type="http://schemas.openxmlformats.org/officeDocument/2006/relationships/hyperlink" Target="https://zakon.rada.gov.ua/rada/show/v1285874-24" TargetMode="External" /><Relationship Id="rId21" Type="http://schemas.openxmlformats.org/officeDocument/2006/relationships/hyperlink" Target="https://zakon.rada.gov.ua/rada/show/v1333874-24" TargetMode="External" /><Relationship Id="rId22" Type="http://schemas.openxmlformats.org/officeDocument/2006/relationships/hyperlink" Target="https://zakon.rada.gov.ua/rada/show/v1458874-24" TargetMode="External" /><Relationship Id="rId23" Type="http://schemas.openxmlformats.org/officeDocument/2006/relationships/hyperlink" Target="https://zakon.rada.gov.ua/rada/show/v1524874-24" TargetMode="External" /><Relationship Id="rId24" Type="http://schemas.openxmlformats.org/officeDocument/2006/relationships/hyperlink" Target="https://zakon.rada.gov.ua/rada/show/2019-19" TargetMode="External" /><Relationship Id="rId25" Type="http://schemas.openxmlformats.org/officeDocument/2006/relationships/hyperlink" Target="https://zakon.rada.gov.ua/rada/show/1540-19" TargetMode="External" /><Relationship Id="rId26" Type="http://schemas.openxmlformats.org/officeDocument/2006/relationships/hyperlink" Target="https://zakon.rada.gov.ua/rada/show/64/2022" TargetMode="External" /><Relationship Id="rId27" Type="http://schemas.openxmlformats.org/officeDocument/2006/relationships/hyperlink" Target="https://zakon.rada.gov.ua/rada/show/z1668-22" TargetMode="External" /><Relationship Id="rId28" Type="http://schemas.openxmlformats.org/officeDocument/2006/relationships/hyperlink" Target="https://zakon.rada.gov.ua/rada/show/v0310874-18" TargetMode="External" /><Relationship Id="rId29" Type="http://schemas.openxmlformats.org/officeDocument/2006/relationships/hyperlink" Target="https://zakon.rada.gov.ua/rada/show/v0311874-18" TargetMode="External" /><Relationship Id="rId3" Type="http://schemas.openxmlformats.org/officeDocument/2006/relationships/fontTable" Target="fontTable.xml" /><Relationship Id="rId30" Type="http://schemas.openxmlformats.org/officeDocument/2006/relationships/hyperlink" Target="https://zakon.rada.gov.ua/rada/show/v0312874-18" TargetMode="External" /><Relationship Id="rId31" Type="http://schemas.openxmlformats.org/officeDocument/2006/relationships/hyperlink" Target="https://zakon.rada.gov.ua/rada/show/v2804874-19" TargetMode="External" /><Relationship Id="rId32" Type="http://schemas.openxmlformats.org/officeDocument/2006/relationships/hyperlink" Target="https://zakon.rada.gov.ua/rada/show/560-2011-%D0%BF" TargetMode="External" /><Relationship Id="rId33" Type="http://schemas.openxmlformats.org/officeDocument/2006/relationships/hyperlink" Target="https://zakon.rada.gov.ua/rada/show/600-2024-%D0%BF" TargetMode="External" /><Relationship Id="rId34" Type="http://schemas.openxmlformats.org/officeDocument/2006/relationships/hyperlink" Target="https://zakon.rada.gov.ua/rada/show/v1965874-18" TargetMode="External" /><Relationship Id="rId35" Type="http://schemas.openxmlformats.org/officeDocument/2006/relationships/hyperlink" Target="https://zakon.rada.gov.ua/rada/show/v0309874-18" TargetMode="External" /><Relationship Id="rId36" Type="http://schemas.openxmlformats.org/officeDocument/2006/relationships/hyperlink" Target="https://zakon.rada.gov.ua/rada/file/text/102/f514823n408.docx" TargetMode="External" /><Relationship Id="rId37" Type="http://schemas.openxmlformats.org/officeDocument/2006/relationships/hyperlink" Target="https://zakon.rada.gov.ua/rada/file/text/102/f514823n410.docx" TargetMode="External" /><Relationship Id="rId38" Type="http://schemas.openxmlformats.org/officeDocument/2006/relationships/hyperlink" Target="https://zakon.rada.gov.ua/rada/file/text/118/f514823n702.xlsx" TargetMode="External" /><Relationship Id="rId39" Type="http://schemas.openxmlformats.org/officeDocument/2006/relationships/hyperlink" Target="https://zakon.rada.gov.ua/rada/file/text/115/f514823n648.docx" TargetMode="External" /><Relationship Id="rId4" Type="http://schemas.openxmlformats.org/officeDocument/2006/relationships/image" Target="media/image1.gif" /><Relationship Id="rId40" Type="http://schemas.openxmlformats.org/officeDocument/2006/relationships/hyperlink" Target="https://zakon.rada.gov.ua/rada/file/text/115/f514823n649.docx" TargetMode="External" /><Relationship Id="rId41" Type="http://schemas.openxmlformats.org/officeDocument/2006/relationships/hyperlink" Target="https://zakon.rada.gov.ua/rada/file/text/98/f514823n303.docx" TargetMode="External" /><Relationship Id="rId42" Type="http://schemas.openxmlformats.org/officeDocument/2006/relationships/image" Target="media/image2.png" /><Relationship Id="rId43" Type="http://schemas.openxmlformats.org/officeDocument/2006/relationships/image" Target="media/image3.png"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hyperlink" Target="https://zakon.rada.gov.ua/rada/show/v0568874-22" TargetMode="External" /><Relationship Id="rId6" Type="http://schemas.openxmlformats.org/officeDocument/2006/relationships/hyperlink" Target="https://zakon.rada.gov.ua/rada/show/v0407874-22" TargetMode="External" /><Relationship Id="rId7" Type="http://schemas.openxmlformats.org/officeDocument/2006/relationships/hyperlink" Target="https://zakon.rada.gov.ua/rada/show/v0811874-22" TargetMode="External" /><Relationship Id="rId8" Type="http://schemas.openxmlformats.org/officeDocument/2006/relationships/hyperlink" Target="https://zakon.rada.gov.ua/rada/show/v1138874-22" TargetMode="External" /><Relationship Id="rId9" Type="http://schemas.openxmlformats.org/officeDocument/2006/relationships/hyperlink" Target="https://zakon.rada.gov.ua/rada/show/v1317874-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особливості тимчасового приєднання електроустановок до системи розподілу у період дії в Україні воєнного стану | від 26.03.2022 № 352</dc:title>
  <cp:revision>0</cp:revision>
</cp:coreProperties>
</file>